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zCs w:val="21"/>
        </w:rPr>
      </w:pPr>
    </w:p>
    <w:p>
      <w:pPr>
        <w:rPr>
          <w:sz w:val="84"/>
          <w:szCs w:val="84"/>
          <w:u w:val="single"/>
        </w:rPr>
      </w:pPr>
    </w:p>
    <w:p>
      <w:pPr>
        <w:rPr>
          <w:sz w:val="84"/>
          <w:szCs w:val="84"/>
          <w:u w:val="single"/>
        </w:rPr>
      </w:pPr>
    </w:p>
    <w:p>
      <w:pPr>
        <w:rPr>
          <w:sz w:val="84"/>
          <w:szCs w:val="84"/>
          <w:u w:val="single"/>
        </w:rPr>
      </w:pPr>
    </w:p>
    <w:p>
      <w:pPr>
        <w:jc w:val="center"/>
        <w:rPr>
          <w:rFonts w:hint="eastAsia" w:ascii="宋体" w:hAnsi="宋体" w:eastAsia="宋体" w:cs="宋体"/>
          <w:sz w:val="52"/>
          <w:szCs w:val="52"/>
        </w:rPr>
      </w:pPr>
      <w:r>
        <w:rPr>
          <w:rFonts w:hint="eastAsia" w:ascii="宋体" w:hAnsi="宋体" w:eastAsia="宋体" w:cs="宋体"/>
          <w:sz w:val="52"/>
          <w:szCs w:val="52"/>
        </w:rPr>
        <w:t>202</w:t>
      </w:r>
      <w:r>
        <w:rPr>
          <w:rFonts w:hint="eastAsia" w:ascii="宋体" w:hAnsi="宋体" w:eastAsia="宋体" w:cs="宋体"/>
          <w:sz w:val="52"/>
          <w:szCs w:val="52"/>
          <w:lang w:val="en-US" w:eastAsia="zh-CN"/>
        </w:rPr>
        <w:t>4</w:t>
      </w:r>
      <w:r>
        <w:rPr>
          <w:rFonts w:hint="eastAsia" w:ascii="宋体" w:hAnsi="宋体" w:eastAsia="宋体" w:cs="宋体"/>
          <w:sz w:val="52"/>
          <w:szCs w:val="52"/>
        </w:rPr>
        <w:t>年海南省档案局部门预算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hint="eastAsia" w:ascii="黑体" w:hAnsi="黑体" w:eastAsia="黑体"/>
          <w:sz w:val="52"/>
          <w:szCs w:val="52"/>
        </w:rPr>
      </w:pPr>
    </w:p>
    <w:p>
      <w:pPr>
        <w:jc w:val="center"/>
        <w:rPr>
          <w:rFonts w:ascii="黑体" w:hAnsi="黑体" w:eastAsia="黑体"/>
          <w:sz w:val="52"/>
          <w:szCs w:val="52"/>
        </w:rPr>
      </w:pPr>
      <w:r>
        <w:rPr>
          <w:rFonts w:hint="eastAsia" w:ascii="黑体" w:hAnsi="黑体" w:eastAsia="黑体"/>
          <w:sz w:val="52"/>
          <w:szCs w:val="52"/>
        </w:rPr>
        <w:t>目录</w:t>
      </w:r>
    </w:p>
    <w:p>
      <w:pPr>
        <w:pStyle w:val="7"/>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sz w:val="32"/>
          <w:szCs w:val="32"/>
        </w:rPr>
        <w:t>海南省档案局概况</w:t>
      </w:r>
    </w:p>
    <w:p>
      <w:pPr>
        <w:pStyle w:val="7"/>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7"/>
        <w:numPr>
          <w:ilvl w:val="0"/>
          <w:numId w:val="2"/>
        </w:numPr>
        <w:ind w:firstLineChars="0"/>
        <w:jc w:val="left"/>
        <w:rPr>
          <w:rFonts w:ascii="黑体" w:hAnsi="黑体" w:eastAsia="黑体"/>
          <w:sz w:val="32"/>
          <w:szCs w:val="32"/>
        </w:rPr>
      </w:pPr>
      <w:r>
        <w:rPr>
          <w:rFonts w:hint="eastAsia" w:ascii="黑体" w:hAnsi="黑体" w:eastAsia="黑体"/>
          <w:sz w:val="32"/>
          <w:szCs w:val="32"/>
        </w:rPr>
        <w:t>部门预算单位构成</w:t>
      </w:r>
    </w:p>
    <w:p>
      <w:pPr>
        <w:pStyle w:val="7"/>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海南省档案局202</w:t>
      </w:r>
      <w:r>
        <w:rPr>
          <w:rFonts w:hint="default" w:ascii="黑体" w:hAnsi="黑体" w:eastAsia="黑体"/>
          <w:sz w:val="32"/>
          <w:szCs w:val="32"/>
          <w:lang w:val="en-US" w:eastAsia="zh-CN"/>
        </w:rPr>
        <w:t>4</w:t>
      </w:r>
      <w:r>
        <w:rPr>
          <w:rFonts w:hint="eastAsia" w:ascii="黑体" w:hAnsi="黑体" w:eastAsia="黑体"/>
          <w:sz w:val="32"/>
          <w:szCs w:val="32"/>
        </w:rPr>
        <w:t>年部门预算表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部门收支总表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部门收入总表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部门支出总表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海南省档案局202</w:t>
      </w:r>
      <w:r>
        <w:rPr>
          <w:rFonts w:hint="default" w:ascii="黑体" w:hAnsi="黑体" w:eastAsia="黑体"/>
          <w:sz w:val="32"/>
          <w:szCs w:val="32"/>
          <w:lang w:val="en-US" w:eastAsia="zh-CN"/>
        </w:rPr>
        <w:t>4</w:t>
      </w:r>
      <w:r>
        <w:rPr>
          <w:rFonts w:hint="eastAsia" w:ascii="黑体" w:hAnsi="黑体" w:eastAsia="黑体"/>
          <w:sz w:val="32"/>
          <w:szCs w:val="32"/>
        </w:rPr>
        <w:t>年部门预算情况说明</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7"/>
        <w:ind w:left="1320" w:firstLine="0" w:firstLineChars="0"/>
        <w:jc w:val="left"/>
        <w:rPr>
          <w:rFonts w:ascii="黑体" w:hAnsi="黑体" w:eastAsia="黑体"/>
          <w:sz w:val="32"/>
          <w:szCs w:val="32"/>
        </w:rPr>
      </w:pPr>
    </w:p>
    <w:p>
      <w:pPr>
        <w:pStyle w:val="7"/>
        <w:ind w:left="1320" w:firstLine="0" w:firstLineChars="0"/>
        <w:jc w:val="left"/>
        <w:rPr>
          <w:rFonts w:ascii="黑体" w:hAnsi="黑体" w:eastAsia="黑体"/>
          <w:sz w:val="32"/>
          <w:szCs w:val="32"/>
        </w:rPr>
      </w:pPr>
    </w:p>
    <w:p>
      <w:pPr>
        <w:pStyle w:val="7"/>
        <w:ind w:left="1320" w:firstLine="0" w:firstLineChars="0"/>
        <w:jc w:val="left"/>
        <w:rPr>
          <w:rFonts w:ascii="黑体" w:hAnsi="黑体" w:eastAsia="黑体"/>
          <w:sz w:val="32"/>
          <w:szCs w:val="32"/>
        </w:rPr>
      </w:pPr>
    </w:p>
    <w:p>
      <w:pPr>
        <w:pStyle w:val="7"/>
        <w:ind w:left="1320" w:firstLine="0" w:firstLineChars="0"/>
        <w:jc w:val="left"/>
        <w:rPr>
          <w:rFonts w:ascii="黑体" w:hAnsi="黑体" w:eastAsia="黑体"/>
          <w:sz w:val="32"/>
          <w:szCs w:val="32"/>
        </w:rPr>
      </w:pPr>
    </w:p>
    <w:p>
      <w:pPr>
        <w:pStyle w:val="7"/>
        <w:ind w:left="1320" w:firstLine="0" w:firstLineChars="0"/>
        <w:jc w:val="left"/>
        <w:rPr>
          <w:rFonts w:ascii="黑体" w:hAnsi="黑体" w:eastAsia="黑体"/>
          <w:sz w:val="32"/>
          <w:szCs w:val="32"/>
        </w:rPr>
      </w:pPr>
    </w:p>
    <w:p>
      <w:pPr>
        <w:pStyle w:val="7"/>
        <w:ind w:left="1320" w:firstLine="0" w:firstLineChars="0"/>
        <w:jc w:val="left"/>
        <w:rPr>
          <w:rFonts w:ascii="黑体" w:hAnsi="黑体" w:eastAsia="黑体"/>
          <w:sz w:val="32"/>
          <w:szCs w:val="32"/>
        </w:rPr>
      </w:pPr>
    </w:p>
    <w:p>
      <w:pPr>
        <w:pStyle w:val="7"/>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海南省档案局概况</w:t>
      </w:r>
    </w:p>
    <w:p>
      <w:pPr>
        <w:jc w:val="left"/>
        <w:rPr>
          <w:rFonts w:ascii="仿宋_GB2312" w:hAnsi="仿宋_GB2312" w:eastAsia="仿宋_GB2312" w:cs="仿宋_GB2312"/>
          <w:sz w:val="32"/>
          <w:szCs w:val="32"/>
        </w:rPr>
      </w:pPr>
    </w:p>
    <w:p>
      <w:pPr>
        <w:ind w:firstLine="640" w:firstLineChars="200"/>
        <w:jc w:val="left"/>
        <w:rPr>
          <w:rFonts w:ascii="黑体" w:hAnsi="黑体" w:eastAsia="黑体" w:cs="仿宋_GB2312"/>
          <w:sz w:val="32"/>
          <w:szCs w:val="32"/>
        </w:rPr>
      </w:pPr>
      <w:r>
        <w:rPr>
          <w:rFonts w:hint="eastAsia" w:ascii="黑体" w:hAnsi="黑体" w:eastAsia="黑体" w:cs="仿宋_GB2312"/>
          <w:sz w:val="32"/>
          <w:szCs w:val="32"/>
        </w:rPr>
        <w:t>一</w:t>
      </w:r>
      <w:r>
        <w:rPr>
          <w:rFonts w:ascii="黑体" w:hAnsi="黑体" w:eastAsia="黑体" w:cs="仿宋_GB2312"/>
          <w:sz w:val="32"/>
          <w:szCs w:val="32"/>
        </w:rPr>
        <w:t>、</w:t>
      </w:r>
      <w:r>
        <w:rPr>
          <w:rFonts w:hint="eastAsia" w:ascii="黑体" w:hAnsi="黑体" w:eastAsia="黑体" w:cs="仿宋_GB2312"/>
          <w:sz w:val="32"/>
          <w:szCs w:val="32"/>
        </w:rPr>
        <w:t>主要职能</w:t>
      </w:r>
    </w:p>
    <w:p>
      <w:pPr>
        <w:pBdr>
          <w:top w:val="none" w:color="000000" w:sz="0" w:space="0"/>
          <w:left w:val="none" w:color="000000" w:sz="0" w:space="0"/>
          <w:bottom w:val="none" w:color="000000" w:sz="0" w:space="0"/>
          <w:right w:val="none" w:color="000000" w:sz="0" w:space="0"/>
        </w:pBdr>
        <w:autoSpaceDN w:val="0"/>
        <w:spacing w:line="480" w:lineRule="auto"/>
        <w:ind w:firstLine="640" w:firstLineChars="200"/>
        <w:rPr>
          <w:rFonts w:ascii="仿宋_GB2312" w:hAnsi="黑体" w:eastAsia="仿宋_GB2312" w:cs="仿宋_GB2312"/>
          <w:color w:val="000000"/>
          <w:sz w:val="32"/>
          <w:szCs w:val="32"/>
        </w:rPr>
      </w:pPr>
      <w:r>
        <w:rPr>
          <w:rFonts w:hint="eastAsia" w:ascii="仿宋_GB2312" w:hAnsi="黑体" w:eastAsia="仿宋_GB2312" w:cs="仿宋_GB2312"/>
          <w:color w:val="000000"/>
          <w:sz w:val="32"/>
          <w:szCs w:val="32"/>
        </w:rPr>
        <w:t>（一）</w:t>
      </w:r>
      <w:r>
        <w:rPr>
          <w:rFonts w:ascii="仿宋_GB2312" w:hAnsi="黑体" w:eastAsia="仿宋_GB2312" w:cs="仿宋_GB2312"/>
          <w:color w:val="000000"/>
          <w:sz w:val="32"/>
          <w:szCs w:val="32"/>
        </w:rPr>
        <w:t xml:space="preserve">贯彻执行党和国家有关档案工作的方针政策、法律法规规章；依法拟定并组织实施本省档案工作的政策、规章制度和发展规划、计划。 </w:t>
      </w:r>
    </w:p>
    <w:p>
      <w:pPr>
        <w:pBdr>
          <w:top w:val="none" w:color="000000" w:sz="0" w:space="0"/>
          <w:left w:val="none" w:color="000000" w:sz="0" w:space="0"/>
          <w:bottom w:val="none" w:color="000000" w:sz="0" w:space="0"/>
          <w:right w:val="none" w:color="000000" w:sz="0" w:space="0"/>
        </w:pBdr>
        <w:autoSpaceDN w:val="0"/>
        <w:spacing w:line="480" w:lineRule="auto"/>
        <w:ind w:firstLine="640" w:firstLineChars="200"/>
        <w:rPr>
          <w:rFonts w:ascii="仿宋_GB2312" w:hAnsi="黑体" w:eastAsia="仿宋_GB2312" w:cs="仿宋_GB2312"/>
          <w:color w:val="000000"/>
          <w:sz w:val="32"/>
          <w:szCs w:val="32"/>
        </w:rPr>
      </w:pPr>
      <w:r>
        <w:rPr>
          <w:rFonts w:hint="eastAsia" w:ascii="仿宋_GB2312" w:hAnsi="黑体" w:eastAsia="仿宋_GB2312" w:cs="仿宋_GB2312"/>
          <w:color w:val="000000"/>
          <w:sz w:val="32"/>
          <w:szCs w:val="32"/>
        </w:rPr>
        <w:t>（二）</w:t>
      </w:r>
      <w:r>
        <w:rPr>
          <w:rFonts w:ascii="仿宋_GB2312" w:hAnsi="黑体" w:eastAsia="仿宋_GB2312" w:cs="仿宋_GB2312"/>
          <w:color w:val="000000"/>
          <w:sz w:val="32"/>
          <w:szCs w:val="32"/>
        </w:rPr>
        <w:t xml:space="preserve">监督指导全省机关、团体、企事业单位和其他组织的档案工作，依法查处档案违法案件。 </w:t>
      </w:r>
    </w:p>
    <w:p>
      <w:pPr>
        <w:pBdr>
          <w:top w:val="none" w:color="000000" w:sz="0" w:space="0"/>
          <w:left w:val="none" w:color="000000" w:sz="0" w:space="0"/>
          <w:bottom w:val="none" w:color="000000" w:sz="0" w:space="0"/>
          <w:right w:val="none" w:color="000000" w:sz="0" w:space="0"/>
        </w:pBdr>
        <w:autoSpaceDN w:val="0"/>
        <w:spacing w:line="480" w:lineRule="auto"/>
        <w:ind w:firstLine="640" w:firstLineChars="200"/>
        <w:rPr>
          <w:rFonts w:ascii="仿宋_GB2312" w:hAnsi="黑体" w:eastAsia="仿宋_GB2312" w:cs="仿宋_GB2312"/>
          <w:color w:val="000000"/>
          <w:sz w:val="32"/>
          <w:szCs w:val="32"/>
        </w:rPr>
      </w:pPr>
      <w:r>
        <w:rPr>
          <w:rFonts w:hint="eastAsia" w:ascii="仿宋_GB2312" w:hAnsi="黑体" w:eastAsia="仿宋_GB2312" w:cs="仿宋_GB2312"/>
          <w:color w:val="000000"/>
          <w:sz w:val="32"/>
          <w:szCs w:val="32"/>
        </w:rPr>
        <w:t>（三）</w:t>
      </w:r>
      <w:r>
        <w:rPr>
          <w:rFonts w:ascii="仿宋_GB2312" w:hAnsi="黑体" w:eastAsia="仿宋_GB2312" w:cs="仿宋_GB2312"/>
          <w:color w:val="000000"/>
          <w:sz w:val="32"/>
          <w:szCs w:val="32"/>
        </w:rPr>
        <w:t xml:space="preserve">组织档案理论、科技的研究，推进档案工作的科学化管理和现代化建设。 </w:t>
      </w:r>
    </w:p>
    <w:p>
      <w:pPr>
        <w:pBdr>
          <w:top w:val="none" w:color="000000" w:sz="0" w:space="0"/>
          <w:left w:val="none" w:color="000000" w:sz="0" w:space="0"/>
          <w:bottom w:val="none" w:color="000000" w:sz="0" w:space="0"/>
          <w:right w:val="none" w:color="000000" w:sz="0" w:space="0"/>
        </w:pBdr>
        <w:autoSpaceDN w:val="0"/>
        <w:spacing w:line="480" w:lineRule="auto"/>
        <w:ind w:firstLine="640" w:firstLineChars="200"/>
        <w:rPr>
          <w:rFonts w:ascii="仿宋_GB2312" w:hAnsi="黑体" w:eastAsia="仿宋_GB2312" w:cs="仿宋_GB2312"/>
          <w:color w:val="000000"/>
          <w:sz w:val="32"/>
          <w:szCs w:val="32"/>
        </w:rPr>
      </w:pPr>
      <w:r>
        <w:rPr>
          <w:rFonts w:hint="eastAsia" w:ascii="仿宋_GB2312" w:hAnsi="黑体" w:eastAsia="仿宋_GB2312" w:cs="仿宋_GB2312"/>
          <w:color w:val="000000"/>
          <w:sz w:val="32"/>
          <w:szCs w:val="32"/>
        </w:rPr>
        <w:t>（四）</w:t>
      </w:r>
      <w:r>
        <w:rPr>
          <w:rFonts w:ascii="仿宋_GB2312" w:hAnsi="黑体" w:eastAsia="仿宋_GB2312" w:cs="仿宋_GB2312"/>
          <w:color w:val="000000"/>
          <w:sz w:val="32"/>
          <w:szCs w:val="32"/>
        </w:rPr>
        <w:t xml:space="preserve">对省档案馆保管范围内具有保存价值的档案资料进行收集、接收、整理、研究和保管；以各种形式开发档案信息资源，编辑出版档案材料，为社会提供服务。 </w:t>
      </w:r>
    </w:p>
    <w:p>
      <w:pPr>
        <w:ind w:firstLine="640" w:firstLineChars="200"/>
        <w:jc w:val="left"/>
        <w:rPr>
          <w:rFonts w:ascii="仿宋_GB2312" w:hAnsi="黑体" w:eastAsia="仿宋_GB2312" w:cs="仿宋_GB2312"/>
          <w:sz w:val="32"/>
          <w:szCs w:val="32"/>
        </w:rPr>
      </w:pPr>
      <w:r>
        <w:rPr>
          <w:rFonts w:hint="eastAsia" w:ascii="仿宋_GB2312" w:hAnsi="黑体" w:eastAsia="仿宋_GB2312" w:cs="仿宋_GB2312"/>
          <w:color w:val="000000"/>
          <w:sz w:val="32"/>
          <w:szCs w:val="32"/>
        </w:rPr>
        <w:t>（五）</w:t>
      </w:r>
      <w:r>
        <w:rPr>
          <w:rFonts w:ascii="仿宋_GB2312" w:hAnsi="黑体" w:eastAsia="仿宋_GB2312" w:cs="仿宋_GB2312"/>
          <w:color w:val="000000"/>
          <w:sz w:val="32"/>
          <w:szCs w:val="32"/>
        </w:rPr>
        <w:t>组织全省档案宣传工作；指导档案系统队伍建设；负责全省档案系统工作人员的业务培训工作。</w:t>
      </w:r>
    </w:p>
    <w:p>
      <w:pPr>
        <w:pStyle w:val="7"/>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部门预算单位构成</w:t>
      </w:r>
    </w:p>
    <w:p>
      <w:pPr>
        <w:ind w:firstLine="640" w:firstLineChars="200"/>
        <w:jc w:val="left"/>
        <w:rPr>
          <w:rFonts w:ascii="仿宋_GB2312" w:hAnsi="黑体" w:eastAsia="仿宋_GB2312" w:cs="仿宋_GB2312"/>
          <w:sz w:val="32"/>
          <w:szCs w:val="32"/>
        </w:rPr>
      </w:pPr>
      <w:r>
        <w:rPr>
          <w:rFonts w:hint="eastAsia" w:ascii="仿宋_GB2312" w:hAnsi="黑体" w:eastAsia="仿宋_GB2312" w:cs="仿宋_GB2312"/>
          <w:color w:val="000000"/>
          <w:sz w:val="32"/>
          <w:szCs w:val="32"/>
        </w:rPr>
        <w:t>海南省档案局2</w:t>
      </w:r>
      <w:r>
        <w:rPr>
          <w:rFonts w:ascii="仿宋_GB2312" w:hAnsi="黑体" w:eastAsia="仿宋_GB2312" w:cs="仿宋_GB2312"/>
          <w:color w:val="000000"/>
          <w:sz w:val="32"/>
          <w:szCs w:val="32"/>
        </w:rPr>
        <w:t>02</w:t>
      </w:r>
      <w:r>
        <w:rPr>
          <w:rFonts w:hint="default" w:ascii="仿宋_GB2312" w:hAnsi="黑体" w:eastAsia="仿宋_GB2312" w:cs="仿宋_GB2312"/>
          <w:color w:val="000000"/>
          <w:sz w:val="32"/>
          <w:szCs w:val="32"/>
          <w:lang w:val="en-US" w:eastAsia="zh-CN"/>
        </w:rPr>
        <w:t>4</w:t>
      </w:r>
      <w:r>
        <w:rPr>
          <w:rFonts w:hint="eastAsia" w:ascii="仿宋_GB2312" w:hAnsi="黑体" w:eastAsia="仿宋_GB2312" w:cs="仿宋_GB2312"/>
          <w:color w:val="000000"/>
          <w:sz w:val="32"/>
          <w:szCs w:val="32"/>
        </w:rPr>
        <w:t>年部门预算编制</w:t>
      </w:r>
      <w:r>
        <w:rPr>
          <w:rFonts w:ascii="仿宋_GB2312" w:hAnsi="黑体" w:eastAsia="仿宋_GB2312" w:cs="仿宋_GB2312"/>
          <w:color w:val="000000"/>
          <w:sz w:val="32"/>
          <w:szCs w:val="32"/>
        </w:rPr>
        <w:t>范围只有部门本级</w:t>
      </w:r>
      <w:r>
        <w:rPr>
          <w:rFonts w:hint="eastAsia" w:ascii="仿宋_GB2312" w:hAnsi="黑体" w:eastAsia="仿宋_GB2312" w:cs="仿宋_GB2312"/>
          <w:color w:val="000000"/>
          <w:sz w:val="32"/>
          <w:szCs w:val="32"/>
        </w:rPr>
        <w:t>1家</w:t>
      </w:r>
      <w:r>
        <w:rPr>
          <w:rFonts w:ascii="仿宋_GB2312" w:hAnsi="黑体" w:eastAsia="仿宋_GB2312" w:cs="仿宋_GB2312"/>
          <w:color w:val="000000"/>
          <w:sz w:val="32"/>
          <w:szCs w:val="32"/>
        </w:rPr>
        <w:t>预算单位。</w:t>
      </w:r>
    </w:p>
    <w:p>
      <w:pPr>
        <w:pStyle w:val="7"/>
        <w:ind w:left="1160" w:firstLine="0" w:firstLineChars="0"/>
        <w:jc w:val="left"/>
        <w:rPr>
          <w:rFonts w:ascii="仿宋_GB2312" w:hAnsi="黑体" w:eastAsia="仿宋_GB2312" w:cs="仿宋_GB2312"/>
          <w:sz w:val="32"/>
          <w:szCs w:val="32"/>
        </w:rPr>
      </w:pPr>
    </w:p>
    <w:p>
      <w:pPr>
        <w:ind w:left="800"/>
        <w:jc w:val="center"/>
        <w:rPr>
          <w:rFonts w:hint="eastAsia" w:ascii="黑体" w:hAnsi="黑体" w:eastAsia="黑体"/>
          <w:sz w:val="32"/>
          <w:szCs w:val="32"/>
        </w:rPr>
      </w:pPr>
    </w:p>
    <w:p>
      <w:pPr>
        <w:ind w:left="800"/>
        <w:jc w:val="center"/>
        <w:rPr>
          <w:rFonts w:hint="eastAsia" w:ascii="黑体" w:hAnsi="黑体" w:eastAsia="黑体"/>
          <w:sz w:val="32"/>
          <w:szCs w:val="32"/>
        </w:rPr>
      </w:pPr>
    </w:p>
    <w:p>
      <w:pPr>
        <w:ind w:left="800"/>
        <w:jc w:val="center"/>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sz w:val="32"/>
          <w:szCs w:val="32"/>
        </w:rPr>
        <w:t>海南省档案局202</w:t>
      </w:r>
      <w:r>
        <w:rPr>
          <w:rFonts w:hint="default" w:ascii="黑体" w:hAnsi="黑体" w:eastAsia="黑体"/>
          <w:sz w:val="32"/>
          <w:szCs w:val="32"/>
          <w:lang w:val="en-US" w:eastAsia="zh-CN"/>
        </w:rPr>
        <w:t>4</w:t>
      </w:r>
      <w:r>
        <w:rPr>
          <w:rFonts w:hint="eastAsia" w:ascii="黑体" w:hAnsi="黑体" w:eastAsia="黑体"/>
          <w:sz w:val="32"/>
          <w:szCs w:val="32"/>
        </w:rPr>
        <w:t>年部门预算表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（此部分内容即为部门预算公开表）</w:t>
      </w:r>
    </w:p>
    <w:p>
      <w:pPr>
        <w:rPr>
          <w:rFonts w:ascii="黑体" w:hAnsi="黑体" w:eastAsia="黑体"/>
          <w:sz w:val="32"/>
          <w:szCs w:val="32"/>
        </w:rPr>
      </w:pPr>
    </w:p>
    <w:p>
      <w:pPr>
        <w:jc w:val="center"/>
        <w:rPr>
          <w:rFonts w:ascii="黑体" w:hAnsi="黑体" w:eastAsia="黑体"/>
          <w:sz w:val="32"/>
          <w:szCs w:val="32"/>
        </w:rPr>
      </w:pPr>
      <w:r>
        <w:rPr>
          <w:rFonts w:hint="eastAsia" w:ascii="黑体" w:hAnsi="黑体" w:eastAsia="黑体"/>
          <w:sz w:val="32"/>
          <w:szCs w:val="32"/>
        </w:rPr>
        <w:t>第三部分   海南省档案局202</w:t>
      </w:r>
      <w:r>
        <w:rPr>
          <w:rFonts w:hint="default" w:ascii="黑体" w:hAnsi="黑体" w:eastAsia="黑体"/>
          <w:sz w:val="32"/>
          <w:szCs w:val="32"/>
          <w:lang w:val="en-US" w:eastAsia="zh-CN"/>
        </w:rPr>
        <w:t>4</w:t>
      </w:r>
      <w:r>
        <w:rPr>
          <w:rFonts w:hint="eastAsia" w:ascii="黑体" w:hAnsi="黑体" w:eastAsia="黑体"/>
          <w:sz w:val="32"/>
          <w:szCs w:val="32"/>
        </w:rPr>
        <w:t>年部门预算情况说明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一、关于海南省档案局202</w:t>
      </w:r>
      <w:r>
        <w:rPr>
          <w:rFonts w:hint="default" w:ascii="黑体" w:hAnsi="黑体" w:eastAsia="黑体"/>
          <w:sz w:val="32"/>
          <w:szCs w:val="32"/>
          <w:lang w:val="en-US" w:eastAsia="zh-CN"/>
        </w:rPr>
        <w:t>4</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海南省档案局202</w:t>
      </w:r>
      <w:r>
        <w:rPr>
          <w:rFonts w:hint="default" w:ascii="仿宋_GB2312" w:hAnsi="黑体" w:eastAsia="仿宋_GB2312"/>
          <w:sz w:val="32"/>
          <w:szCs w:val="32"/>
          <w:lang w:val="en-US" w:eastAsia="zh-CN"/>
        </w:rPr>
        <w:t>4</w:t>
      </w:r>
      <w:r>
        <w:rPr>
          <w:rFonts w:hint="eastAsia" w:ascii="仿宋_GB2312" w:hAnsi="黑体" w:eastAsia="仿宋_GB2312"/>
          <w:sz w:val="32"/>
          <w:szCs w:val="32"/>
        </w:rPr>
        <w:t>年财政拨款收支总</w:t>
      </w:r>
      <w:r>
        <w:rPr>
          <w:rFonts w:hint="eastAsia" w:ascii="仿宋_GB2312" w:hAnsi="黑体" w:eastAsia="仿宋_GB2312"/>
          <w:sz w:val="32"/>
          <w:szCs w:val="32"/>
          <w:lang w:val="en-US" w:eastAsia="zh-CN"/>
        </w:rPr>
        <w:t>预算</w:t>
      </w:r>
      <w:r>
        <w:rPr>
          <w:rFonts w:hint="default" w:ascii="仿宋_GB2312" w:hAnsi="黑体" w:eastAsia="仿宋_GB2312"/>
          <w:sz w:val="32"/>
          <w:szCs w:val="32"/>
          <w:lang w:val="en-US" w:eastAsia="zh-CN"/>
        </w:rPr>
        <w:t>2350</w:t>
      </w:r>
      <w:r>
        <w:rPr>
          <w:rFonts w:hint="eastAsia" w:ascii="仿宋_GB2312" w:hAnsi="黑体" w:eastAsia="仿宋_GB2312"/>
          <w:sz w:val="32"/>
          <w:szCs w:val="32"/>
          <w:lang w:val="en-US" w:eastAsia="zh-CN"/>
        </w:rPr>
        <w:t>万元</w:t>
      </w:r>
      <w:r>
        <w:rPr>
          <w:rFonts w:hint="eastAsia" w:ascii="仿宋_GB2312" w:hAnsi="黑体" w:eastAsia="仿宋_GB2312"/>
          <w:sz w:val="32"/>
          <w:szCs w:val="32"/>
        </w:rPr>
        <w:t>。</w:t>
      </w:r>
      <w:r>
        <w:rPr>
          <w:rFonts w:hint="eastAsia" w:ascii="仿宋_GB2312" w:hAnsi="黑体" w:eastAsia="仿宋_GB2312"/>
          <w:sz w:val="32"/>
          <w:szCs w:val="32"/>
          <w:lang w:eastAsia="zh-CN"/>
        </w:rPr>
        <w:t>比上年</w:t>
      </w:r>
      <w:r>
        <w:rPr>
          <w:rFonts w:hint="default" w:ascii="仿宋_GB2312" w:hAnsi="黑体" w:eastAsia="仿宋_GB2312"/>
          <w:sz w:val="32"/>
          <w:szCs w:val="32"/>
          <w:lang w:val="en-US" w:eastAsia="zh-CN"/>
        </w:rPr>
        <w:t>2858.52</w:t>
      </w:r>
      <w:r>
        <w:rPr>
          <w:rFonts w:hint="eastAsia" w:ascii="仿宋_GB2312" w:hAnsi="黑体" w:eastAsia="仿宋_GB2312"/>
          <w:sz w:val="32"/>
          <w:szCs w:val="32"/>
        </w:rPr>
        <w:t>万元</w:t>
      </w:r>
      <w:r>
        <w:rPr>
          <w:rFonts w:hint="eastAsia" w:ascii="仿宋_GB2312" w:hAnsi="黑体" w:eastAsia="仿宋_GB2312"/>
          <w:sz w:val="32"/>
          <w:szCs w:val="32"/>
          <w:lang w:eastAsia="zh-CN"/>
        </w:rPr>
        <w:t>减少</w:t>
      </w:r>
      <w:r>
        <w:rPr>
          <w:rFonts w:hint="default" w:ascii="仿宋_GB2312" w:hAnsi="黑体" w:eastAsia="仿宋_GB2312"/>
          <w:sz w:val="32"/>
          <w:szCs w:val="32"/>
          <w:lang w:val="en-US" w:eastAsia="zh-CN"/>
        </w:rPr>
        <w:t>508.32</w:t>
      </w:r>
      <w:r>
        <w:rPr>
          <w:rFonts w:hint="eastAsia" w:ascii="仿宋_GB2312" w:hAnsi="黑体" w:eastAsia="仿宋_GB2312"/>
          <w:sz w:val="32"/>
          <w:szCs w:val="32"/>
          <w:lang w:val="en-US" w:eastAsia="zh-CN"/>
        </w:rPr>
        <w:t>万元。主要是项目经费需求减少。</w:t>
      </w:r>
      <w:r>
        <w:rPr>
          <w:rFonts w:hint="eastAsia" w:ascii="仿宋_GB2312" w:hAnsi="黑体" w:eastAsia="仿宋_GB2312"/>
          <w:sz w:val="32"/>
          <w:szCs w:val="32"/>
        </w:rPr>
        <w:t>其中，收入总计</w:t>
      </w:r>
      <w:r>
        <w:rPr>
          <w:rFonts w:hint="default" w:ascii="仿宋_GB2312" w:hAnsi="黑体" w:eastAsia="仿宋_GB2312"/>
          <w:sz w:val="32"/>
          <w:szCs w:val="32"/>
          <w:lang w:val="en-US" w:eastAsia="zh-CN"/>
        </w:rPr>
        <w:t>2350</w:t>
      </w:r>
      <w:r>
        <w:rPr>
          <w:rFonts w:hint="eastAsia" w:ascii="仿宋_GB2312" w:hAnsi="黑体" w:eastAsia="仿宋_GB2312"/>
          <w:sz w:val="32"/>
          <w:szCs w:val="32"/>
        </w:rPr>
        <w:t>万元，包括一般公共预算本年收入</w:t>
      </w:r>
      <w:r>
        <w:rPr>
          <w:rFonts w:hint="default" w:ascii="仿宋_GB2312" w:hAnsi="黑体" w:eastAsia="仿宋_GB2312" w:cs="仿宋_GB2312"/>
          <w:sz w:val="32"/>
          <w:szCs w:val="32"/>
          <w:lang w:val="en-US"/>
        </w:rPr>
        <w:t>2350</w:t>
      </w:r>
      <w:r>
        <w:rPr>
          <w:rFonts w:hint="eastAsia" w:ascii="仿宋_GB2312" w:hAnsi="黑体" w:eastAsia="仿宋_GB2312"/>
          <w:sz w:val="32"/>
          <w:szCs w:val="32"/>
        </w:rPr>
        <w:t>万元、上年结转</w:t>
      </w:r>
      <w:r>
        <w:rPr>
          <w:rFonts w:hint="eastAsia" w:ascii="仿宋_GB2312" w:hAnsi="黑体" w:eastAsia="仿宋_GB2312" w:cs="仿宋_GB2312"/>
          <w:sz w:val="32"/>
          <w:szCs w:val="32"/>
        </w:rPr>
        <w:t>0</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rPr>
        <w:t>0</w:t>
      </w:r>
      <w:r>
        <w:rPr>
          <w:rFonts w:hint="eastAsia" w:ascii="仿宋_GB2312" w:hAnsi="黑体" w:eastAsia="仿宋_GB2312"/>
          <w:sz w:val="32"/>
          <w:szCs w:val="32"/>
        </w:rPr>
        <w:t>万元；支出总计</w:t>
      </w:r>
      <w:r>
        <w:rPr>
          <w:rFonts w:hint="default" w:ascii="仿宋_GB2312" w:hAnsi="黑体" w:eastAsia="仿宋_GB2312"/>
          <w:sz w:val="32"/>
          <w:szCs w:val="32"/>
          <w:lang w:val="en-US"/>
        </w:rPr>
        <w:t>2350</w:t>
      </w:r>
      <w:r>
        <w:rPr>
          <w:rFonts w:hint="eastAsia" w:ascii="仿宋_GB2312" w:hAnsi="黑体" w:eastAsia="仿宋_GB2312"/>
          <w:sz w:val="32"/>
          <w:szCs w:val="32"/>
        </w:rPr>
        <w:t>万元，包括一般公共服务支出</w:t>
      </w:r>
      <w:r>
        <w:rPr>
          <w:rFonts w:hint="default" w:ascii="仿宋_GB2312" w:hAnsi="黑体" w:eastAsia="仿宋_GB2312"/>
          <w:sz w:val="32"/>
          <w:szCs w:val="32"/>
          <w:lang w:val="en-US"/>
        </w:rPr>
        <w:t>1933.96</w:t>
      </w:r>
      <w:r>
        <w:rPr>
          <w:rFonts w:hint="eastAsia" w:ascii="仿宋_GB2312" w:hAnsi="黑体" w:eastAsia="仿宋_GB2312"/>
          <w:sz w:val="32"/>
          <w:szCs w:val="32"/>
        </w:rPr>
        <w:t>万元、社会保障和就业支出</w:t>
      </w:r>
      <w:r>
        <w:rPr>
          <w:rFonts w:hint="default" w:ascii="仿宋_GB2312" w:hAnsi="黑体" w:eastAsia="仿宋_GB2312"/>
          <w:sz w:val="32"/>
          <w:szCs w:val="32"/>
          <w:lang w:val="en-US"/>
        </w:rPr>
        <w:t>266.59</w:t>
      </w:r>
      <w:r>
        <w:rPr>
          <w:rFonts w:hint="eastAsia" w:ascii="仿宋_GB2312" w:hAnsi="黑体" w:eastAsia="仿宋_GB2312"/>
          <w:sz w:val="32"/>
          <w:szCs w:val="32"/>
        </w:rPr>
        <w:t>万元、卫生</w:t>
      </w:r>
      <w:r>
        <w:rPr>
          <w:rFonts w:ascii="仿宋_GB2312" w:hAnsi="黑体" w:eastAsia="仿宋_GB2312"/>
          <w:sz w:val="32"/>
          <w:szCs w:val="32"/>
        </w:rPr>
        <w:t>健康</w:t>
      </w:r>
      <w:r>
        <w:rPr>
          <w:rFonts w:hint="eastAsia" w:ascii="仿宋_GB2312" w:hAnsi="黑体" w:eastAsia="仿宋_GB2312"/>
          <w:sz w:val="32"/>
          <w:szCs w:val="32"/>
        </w:rPr>
        <w:t>支出</w:t>
      </w:r>
      <w:r>
        <w:rPr>
          <w:rFonts w:hint="default" w:ascii="仿宋_GB2312" w:hAnsi="黑体" w:eastAsia="仿宋_GB2312"/>
          <w:sz w:val="32"/>
          <w:szCs w:val="32"/>
          <w:lang w:val="en-US"/>
        </w:rPr>
        <w:t>53.15</w:t>
      </w:r>
      <w:r>
        <w:rPr>
          <w:rFonts w:hint="eastAsia" w:ascii="仿宋_GB2312" w:hAnsi="黑体" w:eastAsia="仿宋_GB2312"/>
          <w:sz w:val="32"/>
          <w:szCs w:val="32"/>
        </w:rPr>
        <w:t>万元、住房保障支出</w:t>
      </w:r>
      <w:r>
        <w:rPr>
          <w:rFonts w:hint="default" w:ascii="仿宋_GB2312" w:hAnsi="黑体" w:eastAsia="仿宋_GB2312"/>
          <w:sz w:val="32"/>
          <w:szCs w:val="32"/>
          <w:lang w:val="en-US"/>
        </w:rPr>
        <w:t>96.31</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二、关于海南省档案局202</w:t>
      </w:r>
      <w:r>
        <w:rPr>
          <w:rFonts w:hint="default" w:ascii="黑体" w:hAnsi="黑体" w:eastAsia="黑体"/>
          <w:sz w:val="32"/>
          <w:szCs w:val="32"/>
          <w:lang w:val="en-US" w:eastAsia="zh-CN"/>
        </w:rPr>
        <w:t>4</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rPr>
        <w:t>海南省档案局202</w:t>
      </w:r>
      <w:r>
        <w:rPr>
          <w:rFonts w:hint="default" w:ascii="仿宋_GB2312" w:hAnsi="黑体" w:eastAsia="仿宋_GB2312"/>
          <w:sz w:val="32"/>
          <w:szCs w:val="32"/>
          <w:lang w:val="en-US" w:eastAsia="zh-CN"/>
        </w:rPr>
        <w:t>4</w:t>
      </w:r>
      <w:r>
        <w:rPr>
          <w:rFonts w:hint="eastAsia" w:ascii="仿宋_GB2312" w:hAnsi="黑体" w:eastAsia="仿宋_GB2312"/>
          <w:sz w:val="32"/>
          <w:szCs w:val="32"/>
        </w:rPr>
        <w:t>年一般公共预算当年拨款</w:t>
      </w:r>
      <w:r>
        <w:rPr>
          <w:rFonts w:hint="default" w:ascii="仿宋_GB2312" w:hAnsi="黑体" w:eastAsia="仿宋_GB2312"/>
          <w:sz w:val="32"/>
          <w:szCs w:val="32"/>
          <w:lang w:val="en-US"/>
        </w:rPr>
        <w:t>2350</w:t>
      </w:r>
      <w:r>
        <w:rPr>
          <w:rFonts w:hint="eastAsia" w:ascii="仿宋_GB2312" w:hAnsi="黑体" w:eastAsia="仿宋_GB2312"/>
          <w:sz w:val="32"/>
          <w:szCs w:val="32"/>
          <w:lang w:val="en-US" w:eastAsia="zh-CN"/>
        </w:rPr>
        <w:t>万元</w:t>
      </w:r>
      <w:r>
        <w:rPr>
          <w:rFonts w:hint="eastAsia" w:ascii="仿宋_GB2312" w:hAnsi="黑体" w:eastAsia="仿宋_GB2312"/>
          <w:sz w:val="32"/>
          <w:szCs w:val="32"/>
        </w:rPr>
        <w:t>，比上年预算数</w:t>
      </w:r>
      <w:r>
        <w:rPr>
          <w:rFonts w:hint="default" w:ascii="仿宋_GB2312" w:hAnsi="黑体" w:eastAsia="仿宋_GB2312" w:cs="仿宋_GB2312"/>
          <w:sz w:val="32"/>
          <w:szCs w:val="32"/>
          <w:lang w:val="en-US"/>
        </w:rPr>
        <w:t>2858.52</w:t>
      </w:r>
      <w:r>
        <w:rPr>
          <w:rFonts w:hint="eastAsia" w:ascii="仿宋_GB2312" w:hAnsi="黑体" w:eastAsia="仿宋_GB2312"/>
          <w:sz w:val="32"/>
          <w:szCs w:val="32"/>
        </w:rPr>
        <w:t>万元</w:t>
      </w:r>
      <w:r>
        <w:rPr>
          <w:rFonts w:hint="eastAsia" w:ascii="仿宋_GB2312" w:hAnsi="黑体" w:eastAsia="仿宋_GB2312" w:cs="仿宋_GB2312"/>
          <w:sz w:val="32"/>
          <w:szCs w:val="32"/>
          <w:lang w:eastAsia="zh-CN"/>
        </w:rPr>
        <w:t>减少</w:t>
      </w:r>
      <w:r>
        <w:rPr>
          <w:rFonts w:hint="default" w:ascii="仿宋_GB2312" w:hAnsi="黑体" w:eastAsia="仿宋_GB2312" w:cs="仿宋_GB2312"/>
          <w:sz w:val="32"/>
          <w:szCs w:val="32"/>
          <w:lang w:val="en-US"/>
        </w:rPr>
        <w:t>508.32</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因为人员退休减少了</w:t>
      </w:r>
      <w:r>
        <w:rPr>
          <w:rFonts w:hint="eastAsia" w:ascii="仿宋_GB2312" w:hAnsi="黑体" w:eastAsia="仿宋_GB2312" w:cs="仿宋_GB2312"/>
          <w:sz w:val="32"/>
          <w:szCs w:val="32"/>
          <w:lang w:eastAsia="zh-CN"/>
        </w:rPr>
        <w:t>人员经费及项目支出</w:t>
      </w:r>
      <w:r>
        <w:rPr>
          <w:rFonts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一般公共服务支出（类）</w:t>
      </w:r>
      <w:r>
        <w:rPr>
          <w:rFonts w:hint="default" w:ascii="仿宋_GB2312" w:hAnsi="黑体" w:eastAsia="仿宋_GB2312" w:cs="仿宋_GB2312"/>
          <w:sz w:val="32"/>
          <w:szCs w:val="32"/>
          <w:lang w:val="en-US"/>
        </w:rPr>
        <w:t>1933.96</w:t>
      </w:r>
      <w:r>
        <w:rPr>
          <w:rFonts w:hint="eastAsia" w:ascii="仿宋_GB2312" w:hAnsi="黑体" w:eastAsia="仿宋_GB2312"/>
          <w:sz w:val="32"/>
          <w:szCs w:val="32"/>
        </w:rPr>
        <w:t>万元，占</w:t>
      </w:r>
      <w:r>
        <w:rPr>
          <w:rFonts w:hint="eastAsia" w:ascii="仿宋_GB2312" w:hAnsi="黑体" w:eastAsia="仿宋_GB2312"/>
          <w:sz w:val="32"/>
          <w:szCs w:val="32"/>
          <w:lang w:eastAsia="zh-CN"/>
        </w:rPr>
        <w:t>总支出</w:t>
      </w:r>
      <w:r>
        <w:rPr>
          <w:rFonts w:hint="default" w:ascii="仿宋_GB2312" w:hAnsi="黑体" w:eastAsia="仿宋_GB2312" w:cs="仿宋_GB2312"/>
          <w:sz w:val="32"/>
          <w:szCs w:val="32"/>
          <w:lang w:val="en-US" w:eastAsia="zh-CN"/>
        </w:rPr>
        <w:t>82.3</w:t>
      </w:r>
      <w:r>
        <w:rPr>
          <w:rFonts w:hint="eastAsia" w:ascii="仿宋_GB2312" w:hAnsi="黑体" w:eastAsia="仿宋_GB2312"/>
          <w:sz w:val="32"/>
          <w:szCs w:val="32"/>
        </w:rPr>
        <w:t>%；社会保障和就业支出</w:t>
      </w:r>
      <w:r>
        <w:rPr>
          <w:rFonts w:hint="default" w:ascii="仿宋_GB2312" w:hAnsi="黑体" w:eastAsia="仿宋_GB2312"/>
          <w:sz w:val="32"/>
          <w:szCs w:val="32"/>
          <w:lang w:val="en-US"/>
        </w:rPr>
        <w:t>266.59</w:t>
      </w:r>
      <w:r>
        <w:rPr>
          <w:rFonts w:hint="eastAsia" w:ascii="仿宋_GB2312" w:hAnsi="黑体" w:eastAsia="仿宋_GB2312"/>
          <w:sz w:val="32"/>
          <w:szCs w:val="32"/>
        </w:rPr>
        <w:t>万元，占</w:t>
      </w:r>
      <w:r>
        <w:rPr>
          <w:rFonts w:hint="default" w:ascii="仿宋_GB2312" w:hAnsi="黑体" w:eastAsia="仿宋_GB2312" w:cs="仿宋_GB2312"/>
          <w:sz w:val="32"/>
          <w:szCs w:val="32"/>
          <w:lang w:val="en-US" w:eastAsia="zh-CN"/>
        </w:rPr>
        <w:t>11.34</w:t>
      </w:r>
      <w:r>
        <w:rPr>
          <w:rFonts w:hint="eastAsia" w:ascii="仿宋_GB2312" w:hAnsi="黑体" w:eastAsia="仿宋_GB2312"/>
          <w:sz w:val="32"/>
          <w:szCs w:val="32"/>
        </w:rPr>
        <w:t>%；卫生</w:t>
      </w:r>
      <w:r>
        <w:rPr>
          <w:rFonts w:ascii="仿宋_GB2312" w:hAnsi="黑体" w:eastAsia="仿宋_GB2312"/>
          <w:sz w:val="32"/>
          <w:szCs w:val="32"/>
        </w:rPr>
        <w:t>健康</w:t>
      </w:r>
      <w:r>
        <w:rPr>
          <w:rFonts w:hint="eastAsia" w:ascii="仿宋_GB2312" w:hAnsi="黑体" w:eastAsia="仿宋_GB2312"/>
          <w:sz w:val="32"/>
          <w:szCs w:val="32"/>
        </w:rPr>
        <w:t>支出</w:t>
      </w:r>
      <w:r>
        <w:rPr>
          <w:rFonts w:hint="default" w:ascii="仿宋_GB2312" w:hAnsi="黑体" w:eastAsia="仿宋_GB2312"/>
          <w:sz w:val="32"/>
          <w:szCs w:val="32"/>
          <w:lang w:val="en-US"/>
        </w:rPr>
        <w:t>53.15</w:t>
      </w:r>
      <w:r>
        <w:rPr>
          <w:rFonts w:hint="eastAsia" w:ascii="仿宋_GB2312" w:hAnsi="黑体" w:eastAsia="仿宋_GB2312"/>
          <w:sz w:val="32"/>
          <w:szCs w:val="32"/>
        </w:rPr>
        <w:t>万元，占</w:t>
      </w:r>
      <w:r>
        <w:rPr>
          <w:rFonts w:hint="default" w:ascii="仿宋_GB2312" w:hAnsi="黑体" w:eastAsia="仿宋_GB2312" w:cs="仿宋_GB2312"/>
          <w:sz w:val="32"/>
          <w:szCs w:val="32"/>
          <w:lang w:val="en-US" w:eastAsia="zh-CN"/>
        </w:rPr>
        <w:t>2.26</w:t>
      </w:r>
      <w:r>
        <w:rPr>
          <w:rFonts w:hint="eastAsia" w:ascii="仿宋_GB2312" w:hAnsi="黑体" w:eastAsia="仿宋_GB2312"/>
          <w:sz w:val="32"/>
          <w:szCs w:val="32"/>
        </w:rPr>
        <w:t>%；住房保障支出</w:t>
      </w:r>
      <w:r>
        <w:rPr>
          <w:rFonts w:hint="default" w:ascii="仿宋_GB2312" w:hAnsi="黑体" w:eastAsia="仿宋_GB2312"/>
          <w:sz w:val="32"/>
          <w:szCs w:val="32"/>
          <w:lang w:val="en-US"/>
        </w:rPr>
        <w:t>96.31</w:t>
      </w:r>
      <w:r>
        <w:rPr>
          <w:rFonts w:hint="eastAsia" w:ascii="仿宋_GB2312" w:hAnsi="黑体" w:eastAsia="仿宋_GB2312"/>
          <w:sz w:val="32"/>
          <w:szCs w:val="32"/>
        </w:rPr>
        <w:t>万元，占</w:t>
      </w:r>
      <w:r>
        <w:rPr>
          <w:rFonts w:hint="default" w:ascii="仿宋_GB2312" w:hAnsi="黑体" w:eastAsia="仿宋_GB2312" w:cs="仿宋_GB2312"/>
          <w:sz w:val="32"/>
          <w:szCs w:val="32"/>
          <w:lang w:val="en-US" w:eastAsia="zh-CN"/>
        </w:rPr>
        <w:t>4.1</w:t>
      </w:r>
      <w:r>
        <w:rPr>
          <w:rFonts w:hint="eastAsia" w:ascii="仿宋_GB2312" w:hAnsi="黑体" w:eastAsia="仿宋_GB2312"/>
          <w:sz w:val="32"/>
          <w:szCs w:val="32"/>
        </w:rPr>
        <w:t>%</w:t>
      </w:r>
      <w:r>
        <w:rPr>
          <w:rFonts w:ascii="仿宋_GB2312" w:hAnsi="黑体" w:eastAsia="仿宋_GB2312" w:cs="仿宋_GB2312"/>
          <w:color w:val="000000"/>
          <w:sz w:val="32"/>
          <w:szCs w:val="32"/>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1.一般公共服务</w:t>
      </w:r>
      <w:r>
        <w:rPr>
          <w:rFonts w:hint="eastAsia" w:ascii="仿宋_GB2312" w:hAnsi="黑体" w:eastAsia="仿宋_GB2312" w:cs="仿宋_GB2312"/>
          <w:sz w:val="32"/>
          <w:szCs w:val="32"/>
          <w:lang w:eastAsia="zh-CN"/>
        </w:rPr>
        <w:t>支出</w:t>
      </w:r>
      <w:r>
        <w:rPr>
          <w:rFonts w:hint="eastAsia" w:ascii="仿宋_GB2312" w:hAnsi="黑体" w:eastAsia="仿宋_GB2312" w:cs="仿宋_GB2312"/>
          <w:sz w:val="32"/>
          <w:szCs w:val="32"/>
        </w:rPr>
        <w:t>（类）档案事务（款）行政运行（项）2</w:t>
      </w:r>
      <w:r>
        <w:rPr>
          <w:rFonts w:ascii="仿宋_GB2312" w:hAnsi="黑体" w:eastAsia="仿宋_GB2312" w:cs="仿宋_GB2312"/>
          <w:sz w:val="32"/>
          <w:szCs w:val="32"/>
        </w:rPr>
        <w:t>02</w:t>
      </w:r>
      <w:r>
        <w:rPr>
          <w:rFonts w:hint="default" w:ascii="仿宋_GB2312" w:hAnsi="黑体" w:eastAsia="仿宋_GB2312" w:cs="仿宋_GB2312"/>
          <w:sz w:val="32"/>
          <w:szCs w:val="32"/>
          <w:lang w:val="en-US" w:eastAsia="zh-CN"/>
        </w:rPr>
        <w:t>4</w:t>
      </w:r>
      <w:r>
        <w:rPr>
          <w:rFonts w:hint="eastAsia" w:ascii="仿宋_GB2312" w:hAnsi="黑体" w:eastAsia="仿宋_GB2312" w:cs="仿宋_GB2312"/>
          <w:sz w:val="32"/>
          <w:szCs w:val="32"/>
        </w:rPr>
        <w:t>年预算数为</w:t>
      </w:r>
      <w:r>
        <w:rPr>
          <w:rFonts w:hint="default" w:ascii="仿宋_GB2312" w:hAnsi="黑体" w:eastAsia="仿宋_GB2312" w:cs="仿宋_GB2312"/>
          <w:sz w:val="32"/>
          <w:szCs w:val="32"/>
          <w:lang w:val="en-US"/>
        </w:rPr>
        <w:t>1285.8</w:t>
      </w:r>
      <w:r>
        <w:rPr>
          <w:rFonts w:hint="eastAsia" w:ascii="仿宋_GB2312" w:hAnsi="黑体" w:eastAsia="仿宋_GB2312" w:cs="仿宋_GB2312"/>
          <w:sz w:val="32"/>
          <w:szCs w:val="32"/>
        </w:rPr>
        <w:t>，比上年预算数13</w:t>
      </w:r>
      <w:r>
        <w:rPr>
          <w:rFonts w:hint="default" w:ascii="仿宋_GB2312" w:hAnsi="黑体" w:eastAsia="仿宋_GB2312" w:cs="仿宋_GB2312"/>
          <w:sz w:val="32"/>
          <w:szCs w:val="32"/>
          <w:lang w:val="en-US"/>
        </w:rPr>
        <w:t>24.06</w:t>
      </w:r>
      <w:r>
        <w:rPr>
          <w:rFonts w:hint="eastAsia" w:ascii="仿宋_GB2312" w:hAnsi="黑体" w:eastAsia="仿宋_GB2312" w:cs="仿宋_GB2312"/>
          <w:sz w:val="32"/>
          <w:szCs w:val="32"/>
        </w:rPr>
        <w:t>万元</w:t>
      </w:r>
      <w:r>
        <w:rPr>
          <w:rFonts w:hint="eastAsia" w:ascii="仿宋_GB2312" w:hAnsi="黑体" w:eastAsia="仿宋_GB2312" w:cs="仿宋_GB2312"/>
          <w:sz w:val="32"/>
          <w:szCs w:val="32"/>
          <w:lang w:eastAsia="zh-CN"/>
        </w:rPr>
        <w:t>减少</w:t>
      </w:r>
      <w:r>
        <w:rPr>
          <w:rFonts w:hint="default" w:ascii="仿宋_GB2312" w:hAnsi="黑体" w:eastAsia="仿宋_GB2312" w:cs="仿宋_GB2312"/>
          <w:sz w:val="32"/>
          <w:szCs w:val="32"/>
          <w:lang w:val="en-US" w:eastAsia="zh-CN"/>
        </w:rPr>
        <w:t>38.26</w:t>
      </w:r>
      <w:r>
        <w:rPr>
          <w:rFonts w:hint="eastAsia" w:ascii="仿宋_GB2312" w:hAnsi="黑体" w:eastAsia="仿宋_GB2312" w:cs="仿宋_GB2312"/>
          <w:sz w:val="32"/>
          <w:szCs w:val="32"/>
        </w:rPr>
        <w:t>万元，主要是人员</w:t>
      </w:r>
      <w:r>
        <w:rPr>
          <w:rFonts w:hint="eastAsia" w:ascii="仿宋_GB2312" w:hAnsi="黑体" w:eastAsia="仿宋_GB2312" w:cs="仿宋_GB2312"/>
          <w:sz w:val="32"/>
          <w:szCs w:val="32"/>
          <w:lang w:eastAsia="zh-CN"/>
        </w:rPr>
        <w:t>自然减员，人员经费减少</w:t>
      </w:r>
      <w:r>
        <w:rPr>
          <w:rFonts w:hint="eastAsia" w:ascii="仿宋_GB2312" w:hAnsi="黑体" w:eastAsia="仿宋_GB2312" w:cs="仿宋_GB2312"/>
          <w:sz w:val="32"/>
          <w:szCs w:val="32"/>
        </w:rPr>
        <w:t>。</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2. 一般公共服务</w:t>
      </w:r>
      <w:r>
        <w:rPr>
          <w:rFonts w:hint="eastAsia" w:ascii="仿宋_GB2312" w:hAnsi="黑体" w:eastAsia="仿宋_GB2312" w:cs="仿宋_GB2312"/>
          <w:sz w:val="32"/>
          <w:szCs w:val="32"/>
          <w:lang w:eastAsia="zh-CN"/>
        </w:rPr>
        <w:t>支出</w:t>
      </w:r>
      <w:r>
        <w:rPr>
          <w:rFonts w:hint="eastAsia" w:ascii="仿宋_GB2312" w:hAnsi="黑体" w:eastAsia="仿宋_GB2312" w:cs="仿宋_GB2312"/>
          <w:sz w:val="32"/>
          <w:szCs w:val="32"/>
        </w:rPr>
        <w:t>（类）档案事务（款）档案馆（项）20</w:t>
      </w:r>
      <w:r>
        <w:rPr>
          <w:rFonts w:ascii="仿宋_GB2312" w:hAnsi="黑体" w:eastAsia="仿宋_GB2312" w:cs="仿宋_GB2312"/>
          <w:sz w:val="32"/>
          <w:szCs w:val="32"/>
        </w:rPr>
        <w:t>2</w:t>
      </w:r>
      <w:r>
        <w:rPr>
          <w:rFonts w:hint="default" w:ascii="仿宋_GB2312" w:hAnsi="黑体" w:eastAsia="仿宋_GB2312" w:cs="仿宋_GB2312"/>
          <w:sz w:val="32"/>
          <w:szCs w:val="32"/>
          <w:lang w:val="en-US" w:eastAsia="zh-CN"/>
        </w:rPr>
        <w:t>4</w:t>
      </w:r>
      <w:r>
        <w:rPr>
          <w:rFonts w:hint="eastAsia" w:ascii="仿宋_GB2312" w:hAnsi="黑体" w:eastAsia="仿宋_GB2312" w:cs="仿宋_GB2312"/>
          <w:sz w:val="32"/>
          <w:szCs w:val="32"/>
        </w:rPr>
        <w:t>年预算数为</w:t>
      </w:r>
      <w:r>
        <w:rPr>
          <w:rFonts w:hint="default" w:ascii="仿宋_GB2312" w:hAnsi="黑体" w:eastAsia="仿宋_GB2312" w:cs="仿宋_GB2312"/>
          <w:sz w:val="32"/>
          <w:szCs w:val="32"/>
          <w:lang w:val="en-US"/>
        </w:rPr>
        <w:t>648.16</w:t>
      </w:r>
      <w:r>
        <w:rPr>
          <w:rFonts w:hint="eastAsia" w:ascii="仿宋_GB2312" w:hAnsi="黑体" w:eastAsia="仿宋_GB2312" w:cs="仿宋_GB2312"/>
          <w:sz w:val="32"/>
          <w:szCs w:val="32"/>
        </w:rPr>
        <w:t>万元，比上年预算数</w:t>
      </w:r>
      <w:r>
        <w:rPr>
          <w:rFonts w:hint="eastAsia" w:ascii="仿宋_GB2312" w:hAnsi="黑体" w:eastAsia="仿宋_GB2312" w:cs="仿宋_GB2312"/>
          <w:sz w:val="32"/>
          <w:szCs w:val="32"/>
          <w:lang w:eastAsia="zh-CN"/>
        </w:rPr>
        <w:t>减少</w:t>
      </w:r>
      <w:r>
        <w:rPr>
          <w:rFonts w:hint="default" w:ascii="仿宋_GB2312" w:hAnsi="黑体" w:eastAsia="仿宋_GB2312" w:cs="仿宋_GB2312"/>
          <w:sz w:val="32"/>
          <w:szCs w:val="32"/>
          <w:lang w:val="en-US" w:eastAsia="zh-CN"/>
        </w:rPr>
        <w:t>343.37</w:t>
      </w:r>
      <w:r>
        <w:rPr>
          <w:rFonts w:hint="eastAsia" w:ascii="仿宋_GB2312" w:hAnsi="黑体" w:eastAsia="仿宋_GB2312" w:cs="仿宋_GB2312"/>
          <w:sz w:val="32"/>
          <w:szCs w:val="32"/>
        </w:rPr>
        <w:t>万元，主要是项目支出</w:t>
      </w:r>
      <w:r>
        <w:rPr>
          <w:rFonts w:hint="eastAsia" w:ascii="仿宋_GB2312" w:hAnsi="黑体" w:eastAsia="仿宋_GB2312" w:cs="仿宋_GB2312"/>
          <w:sz w:val="32"/>
          <w:szCs w:val="32"/>
          <w:lang w:eastAsia="zh-CN"/>
        </w:rPr>
        <w:t>减少</w:t>
      </w:r>
      <w:r>
        <w:rPr>
          <w:rFonts w:ascii="仿宋_GB2312" w:hAnsi="黑体" w:eastAsia="仿宋_GB2312" w:cs="仿宋_GB2312"/>
          <w:sz w:val="32"/>
          <w:szCs w:val="32"/>
        </w:rPr>
        <w:t>。</w:t>
      </w:r>
    </w:p>
    <w:p>
      <w:pPr>
        <w:ind w:firstLine="640" w:firstLineChars="200"/>
        <w:rPr>
          <w:rFonts w:hint="eastAsia" w:ascii="仿宋_GB2312" w:hAnsi="黑体" w:eastAsia="仿宋_GB2312" w:cs="仿宋_GB2312"/>
          <w:sz w:val="32"/>
          <w:szCs w:val="32"/>
          <w:lang w:eastAsia="zh-CN"/>
        </w:rPr>
      </w:pPr>
      <w:r>
        <w:rPr>
          <w:rFonts w:ascii="仿宋_GB2312" w:hAnsi="黑体" w:eastAsia="仿宋_GB2312" w:cs="仿宋_GB2312"/>
          <w:sz w:val="32"/>
          <w:szCs w:val="32"/>
        </w:rPr>
        <w:t xml:space="preserve"> </w:t>
      </w:r>
      <w:r>
        <w:rPr>
          <w:rFonts w:hint="default" w:ascii="仿宋_GB2312" w:hAnsi="黑体" w:eastAsia="仿宋_GB2312" w:cs="仿宋_GB2312"/>
          <w:sz w:val="32"/>
          <w:szCs w:val="32"/>
          <w:lang w:val="en-US"/>
        </w:rPr>
        <w:t>3</w:t>
      </w:r>
      <w:r>
        <w:rPr>
          <w:rFonts w:hint="eastAsia" w:ascii="仿宋_GB2312" w:hAnsi="黑体" w:eastAsia="仿宋_GB2312" w:cs="仿宋_GB2312"/>
          <w:sz w:val="32"/>
          <w:szCs w:val="32"/>
        </w:rPr>
        <w:t>. 社会保障和就业</w:t>
      </w:r>
      <w:r>
        <w:rPr>
          <w:rFonts w:hint="eastAsia" w:ascii="仿宋_GB2312" w:hAnsi="黑体" w:eastAsia="仿宋_GB2312" w:cs="仿宋_GB2312"/>
          <w:sz w:val="32"/>
          <w:szCs w:val="32"/>
          <w:lang w:eastAsia="zh-CN"/>
        </w:rPr>
        <w:t>支出</w:t>
      </w:r>
      <w:r>
        <w:rPr>
          <w:rFonts w:hint="eastAsia" w:ascii="仿宋_GB2312" w:hAnsi="黑体" w:eastAsia="仿宋_GB2312" w:cs="仿宋_GB2312"/>
          <w:sz w:val="32"/>
          <w:szCs w:val="32"/>
        </w:rPr>
        <w:t>（类）行政</w:t>
      </w:r>
      <w:r>
        <w:rPr>
          <w:rFonts w:hint="eastAsia" w:ascii="仿宋_GB2312" w:hAnsi="黑体" w:eastAsia="仿宋_GB2312" w:cs="仿宋_GB2312"/>
          <w:color w:val="000000"/>
          <w:sz w:val="32"/>
          <w:szCs w:val="32"/>
        </w:rPr>
        <w:t>事业单位</w:t>
      </w:r>
      <w:r>
        <w:rPr>
          <w:rFonts w:hint="eastAsia" w:ascii="仿宋_GB2312" w:hAnsi="黑体" w:eastAsia="仿宋_GB2312" w:cs="仿宋_GB2312"/>
          <w:color w:val="000000"/>
          <w:sz w:val="32"/>
          <w:szCs w:val="32"/>
          <w:lang w:eastAsia="zh-CN"/>
        </w:rPr>
        <w:t>养老支出</w:t>
      </w:r>
      <w:r>
        <w:rPr>
          <w:rFonts w:hint="eastAsia" w:ascii="仿宋_GB2312" w:hAnsi="黑体" w:eastAsia="仿宋_GB2312" w:cs="仿宋_GB2312"/>
          <w:color w:val="000000"/>
          <w:sz w:val="32"/>
          <w:szCs w:val="32"/>
        </w:rPr>
        <w:t>（款）机关事业单位基本养老保险缴费支出（项）</w:t>
      </w:r>
      <w:r>
        <w:rPr>
          <w:rFonts w:ascii="仿宋_GB2312" w:hAnsi="黑体" w:eastAsia="仿宋_GB2312" w:cs="仿宋_GB2312"/>
          <w:color w:val="000000"/>
          <w:sz w:val="32"/>
          <w:szCs w:val="32"/>
        </w:rPr>
        <w:t>202</w:t>
      </w:r>
      <w:r>
        <w:rPr>
          <w:rFonts w:hint="default" w:ascii="仿宋_GB2312" w:hAnsi="黑体" w:eastAsia="仿宋_GB2312" w:cs="仿宋_GB2312"/>
          <w:color w:val="000000"/>
          <w:sz w:val="32"/>
          <w:szCs w:val="32"/>
          <w:lang w:val="en-US" w:eastAsia="zh-CN"/>
        </w:rPr>
        <w:t>4</w:t>
      </w:r>
      <w:r>
        <w:rPr>
          <w:rFonts w:hint="eastAsia" w:ascii="仿宋_GB2312" w:hAnsi="黑体" w:eastAsia="仿宋_GB2312"/>
          <w:color w:val="000000"/>
          <w:sz w:val="32"/>
          <w:szCs w:val="32"/>
        </w:rPr>
        <w:t>年预算数为</w:t>
      </w:r>
      <w:r>
        <w:rPr>
          <w:rFonts w:hint="default" w:ascii="仿宋_GB2312" w:hAnsi="黑体" w:eastAsia="仿宋_GB2312"/>
          <w:color w:val="000000"/>
          <w:sz w:val="32"/>
          <w:szCs w:val="32"/>
          <w:lang w:val="en-US"/>
        </w:rPr>
        <w:t>101.35</w:t>
      </w:r>
      <w:r>
        <w:rPr>
          <w:rFonts w:hint="eastAsia" w:ascii="仿宋_GB2312" w:hAnsi="黑体" w:eastAsia="仿宋_GB2312"/>
          <w:color w:val="000000"/>
          <w:sz w:val="32"/>
          <w:szCs w:val="32"/>
        </w:rPr>
        <w:t>万元，比上年预算数</w:t>
      </w:r>
      <w:r>
        <w:rPr>
          <w:rFonts w:hint="eastAsia" w:ascii="仿宋_GB2312" w:hAnsi="黑体" w:eastAsia="仿宋_GB2312"/>
          <w:color w:val="000000"/>
          <w:sz w:val="32"/>
          <w:szCs w:val="32"/>
          <w:lang w:eastAsia="zh-CN"/>
        </w:rPr>
        <w:t>减少</w:t>
      </w:r>
      <w:r>
        <w:rPr>
          <w:rFonts w:hint="default" w:ascii="仿宋_GB2312" w:hAnsi="黑体" w:eastAsia="仿宋_GB2312"/>
          <w:color w:val="000000"/>
          <w:sz w:val="32"/>
          <w:szCs w:val="32"/>
          <w:lang w:val="en-US" w:eastAsia="zh-CN"/>
        </w:rPr>
        <w:t>9.98</w:t>
      </w:r>
      <w:r>
        <w:rPr>
          <w:rFonts w:hint="eastAsia" w:ascii="仿宋_GB2312" w:hAnsi="黑体" w:eastAsia="仿宋_GB2312"/>
          <w:color w:val="000000"/>
          <w:sz w:val="32"/>
          <w:szCs w:val="32"/>
          <w:lang w:val="en-US" w:eastAsia="zh-CN"/>
        </w:rPr>
        <w:t>万元</w:t>
      </w:r>
      <w:r>
        <w:rPr>
          <w:rFonts w:hint="eastAsia" w:ascii="仿宋_GB2312" w:hAnsi="黑体" w:eastAsia="仿宋_GB2312"/>
          <w:color w:val="000000"/>
          <w:sz w:val="32"/>
          <w:szCs w:val="32"/>
          <w:lang w:eastAsia="zh-CN"/>
        </w:rPr>
        <w:t>，主要原因是</w:t>
      </w:r>
      <w:r>
        <w:rPr>
          <w:rFonts w:hint="eastAsia" w:ascii="仿宋_GB2312" w:hAnsi="黑体" w:eastAsia="仿宋_GB2312" w:cs="仿宋_GB2312"/>
          <w:sz w:val="32"/>
          <w:szCs w:val="32"/>
          <w:lang w:eastAsia="zh-CN"/>
        </w:rPr>
        <w:t>人员退休减员费用减少。</w:t>
      </w:r>
    </w:p>
    <w:p>
      <w:pPr>
        <w:ind w:firstLine="640" w:firstLineChars="200"/>
        <w:rPr>
          <w:rFonts w:hint="default" w:ascii="仿宋_GB2312" w:hAnsi="黑体" w:eastAsia="仿宋_GB2312" w:cs="仿宋_GB2312"/>
          <w:sz w:val="32"/>
          <w:szCs w:val="32"/>
          <w:lang w:val="en" w:eastAsia="zh-CN"/>
        </w:rPr>
      </w:pPr>
      <w:r>
        <w:rPr>
          <w:rFonts w:hint="eastAsia" w:ascii="仿宋_GB2312" w:hAnsi="黑体" w:eastAsia="仿宋_GB2312" w:cs="仿宋_GB2312"/>
          <w:sz w:val="32"/>
          <w:szCs w:val="32"/>
          <w:lang w:val="en-US" w:eastAsia="zh-CN"/>
        </w:rPr>
        <w:t>4</w:t>
      </w:r>
      <w:r>
        <w:rPr>
          <w:rFonts w:hint="eastAsia" w:ascii="仿宋_GB2312" w:hAnsi="黑体" w:eastAsia="仿宋_GB2312" w:cs="仿宋_GB2312"/>
          <w:sz w:val="32"/>
          <w:szCs w:val="32"/>
        </w:rPr>
        <w:t>. 社会保障和就业</w:t>
      </w:r>
      <w:r>
        <w:rPr>
          <w:rFonts w:hint="eastAsia" w:ascii="仿宋_GB2312" w:hAnsi="黑体" w:eastAsia="仿宋_GB2312" w:cs="仿宋_GB2312"/>
          <w:sz w:val="32"/>
          <w:szCs w:val="32"/>
          <w:lang w:eastAsia="zh-CN"/>
        </w:rPr>
        <w:t>支出</w:t>
      </w:r>
      <w:r>
        <w:rPr>
          <w:rFonts w:hint="eastAsia" w:ascii="仿宋_GB2312" w:hAnsi="黑体" w:eastAsia="仿宋_GB2312" w:cs="仿宋_GB2312"/>
          <w:sz w:val="32"/>
          <w:szCs w:val="32"/>
        </w:rPr>
        <w:t>（类）行政</w:t>
      </w:r>
      <w:r>
        <w:rPr>
          <w:rFonts w:hint="eastAsia" w:ascii="仿宋_GB2312" w:hAnsi="黑体" w:eastAsia="仿宋_GB2312" w:cs="仿宋_GB2312"/>
          <w:color w:val="000000"/>
          <w:sz w:val="32"/>
          <w:szCs w:val="32"/>
        </w:rPr>
        <w:t>事业单位</w:t>
      </w:r>
      <w:r>
        <w:rPr>
          <w:rFonts w:hint="eastAsia" w:ascii="仿宋_GB2312" w:hAnsi="黑体" w:eastAsia="仿宋_GB2312" w:cs="仿宋_GB2312"/>
          <w:color w:val="000000"/>
          <w:sz w:val="32"/>
          <w:szCs w:val="32"/>
          <w:lang w:eastAsia="zh-CN"/>
        </w:rPr>
        <w:t>养老支出</w:t>
      </w:r>
      <w:r>
        <w:rPr>
          <w:rFonts w:hint="eastAsia" w:ascii="仿宋_GB2312" w:hAnsi="黑体" w:eastAsia="仿宋_GB2312" w:cs="仿宋_GB2312"/>
          <w:color w:val="000000"/>
          <w:sz w:val="32"/>
          <w:szCs w:val="32"/>
        </w:rPr>
        <w:t>（款）</w:t>
      </w:r>
      <w:r>
        <w:rPr>
          <w:rFonts w:hint="eastAsia" w:ascii="仿宋_GB2312" w:hAnsi="黑体" w:eastAsia="仿宋_GB2312" w:cs="仿宋_GB2312"/>
          <w:sz w:val="32"/>
          <w:szCs w:val="32"/>
        </w:rPr>
        <w:t>机关事业单位职业年金缴费支出</w:t>
      </w:r>
      <w:r>
        <w:rPr>
          <w:rFonts w:hint="eastAsia" w:ascii="仿宋_GB2312" w:hAnsi="黑体" w:eastAsia="仿宋_GB2312" w:cs="仿宋_GB2312"/>
          <w:sz w:val="32"/>
          <w:szCs w:val="32"/>
          <w:lang w:eastAsia="zh-CN"/>
        </w:rPr>
        <w:t>（项）</w:t>
      </w:r>
      <w:r>
        <w:rPr>
          <w:rFonts w:hint="default" w:ascii="仿宋_GB2312" w:hAnsi="黑体" w:eastAsia="仿宋_GB2312" w:cs="仿宋_GB2312"/>
          <w:sz w:val="32"/>
          <w:szCs w:val="32"/>
          <w:lang w:val="en" w:eastAsia="zh-CN"/>
        </w:rPr>
        <w:t>163.83</w:t>
      </w:r>
      <w:r>
        <w:rPr>
          <w:rFonts w:hint="eastAsia" w:ascii="仿宋_GB2312" w:hAnsi="黑体" w:eastAsia="仿宋_GB2312" w:cs="仿宋_GB2312"/>
          <w:sz w:val="32"/>
          <w:szCs w:val="32"/>
          <w:lang w:val="en" w:eastAsia="zh-CN"/>
        </w:rPr>
        <w:t>万元。</w:t>
      </w:r>
    </w:p>
    <w:p>
      <w:pPr>
        <w:ind w:firstLine="640" w:firstLineChars="200"/>
        <w:rPr>
          <w:rFonts w:ascii="仿宋_GB2312" w:hAnsi="黑体" w:eastAsia="仿宋_GB2312"/>
          <w:color w:val="000000"/>
          <w:sz w:val="32"/>
          <w:szCs w:val="32"/>
        </w:rPr>
      </w:pPr>
      <w:r>
        <w:rPr>
          <w:rFonts w:hint="eastAsia" w:ascii="仿宋_GB2312" w:hAnsi="黑体" w:eastAsia="仿宋_GB2312"/>
          <w:color w:val="000000"/>
          <w:sz w:val="32"/>
          <w:szCs w:val="32"/>
          <w:lang w:val="en-US" w:eastAsia="zh-CN"/>
        </w:rPr>
        <w:t>5</w:t>
      </w:r>
      <w:r>
        <w:rPr>
          <w:rFonts w:hint="eastAsia" w:ascii="仿宋_GB2312" w:hAnsi="黑体" w:eastAsia="仿宋_GB2312"/>
          <w:color w:val="000000"/>
          <w:sz w:val="32"/>
          <w:szCs w:val="32"/>
        </w:rPr>
        <w:t>.</w:t>
      </w:r>
      <w:r>
        <w:rPr>
          <w:rFonts w:ascii="仿宋_GB2312" w:hAnsi="黑体" w:eastAsia="仿宋_GB2312"/>
          <w:color w:val="000000"/>
          <w:sz w:val="32"/>
          <w:szCs w:val="32"/>
        </w:rPr>
        <w:t xml:space="preserve"> </w:t>
      </w:r>
      <w:r>
        <w:rPr>
          <w:rFonts w:hint="eastAsia" w:ascii="仿宋_GB2312" w:hAnsi="黑体" w:eastAsia="仿宋_GB2312" w:cs="仿宋_GB2312"/>
          <w:color w:val="000000"/>
          <w:sz w:val="32"/>
          <w:szCs w:val="32"/>
        </w:rPr>
        <w:t>社会保障和就业</w:t>
      </w:r>
      <w:r>
        <w:rPr>
          <w:rFonts w:hint="eastAsia" w:ascii="仿宋_GB2312" w:hAnsi="黑体" w:eastAsia="仿宋_GB2312" w:cs="仿宋_GB2312"/>
          <w:color w:val="000000"/>
          <w:sz w:val="32"/>
          <w:szCs w:val="32"/>
          <w:lang w:eastAsia="zh-CN"/>
        </w:rPr>
        <w:t>支出</w:t>
      </w:r>
      <w:r>
        <w:rPr>
          <w:rFonts w:hint="eastAsia" w:ascii="仿宋_GB2312" w:hAnsi="黑体" w:eastAsia="仿宋_GB2312" w:cs="仿宋_GB2312"/>
          <w:color w:val="000000"/>
          <w:sz w:val="32"/>
          <w:szCs w:val="32"/>
        </w:rPr>
        <w:t>（类）抚恤（款）其他优抚（项）20</w:t>
      </w:r>
      <w:r>
        <w:rPr>
          <w:rFonts w:ascii="仿宋_GB2312" w:hAnsi="黑体" w:eastAsia="仿宋_GB2312" w:cs="仿宋_GB2312"/>
          <w:color w:val="000000"/>
          <w:sz w:val="32"/>
          <w:szCs w:val="32"/>
        </w:rPr>
        <w:t>2</w:t>
      </w:r>
      <w:r>
        <w:rPr>
          <w:rFonts w:hint="default" w:ascii="仿宋_GB2312" w:hAnsi="黑体" w:eastAsia="仿宋_GB2312" w:cs="仿宋_GB2312"/>
          <w:color w:val="000000"/>
          <w:sz w:val="32"/>
          <w:szCs w:val="32"/>
          <w:lang w:val="en-US" w:eastAsia="zh-CN"/>
        </w:rPr>
        <w:t>4</w:t>
      </w:r>
      <w:r>
        <w:rPr>
          <w:rFonts w:hint="eastAsia" w:ascii="仿宋_GB2312" w:hAnsi="黑体" w:eastAsia="仿宋_GB2312"/>
          <w:color w:val="000000"/>
          <w:sz w:val="32"/>
          <w:szCs w:val="32"/>
        </w:rPr>
        <w:t>年预算数为</w:t>
      </w:r>
      <w:r>
        <w:rPr>
          <w:rFonts w:hint="default" w:ascii="仿宋_GB2312" w:hAnsi="黑体" w:eastAsia="仿宋_GB2312" w:cs="仿宋_GB2312"/>
          <w:color w:val="000000"/>
          <w:sz w:val="32"/>
          <w:szCs w:val="32"/>
          <w:lang w:val="en-US"/>
        </w:rPr>
        <w:t>1.41</w:t>
      </w:r>
      <w:r>
        <w:rPr>
          <w:rFonts w:hint="eastAsia" w:ascii="仿宋_GB2312" w:hAnsi="黑体" w:eastAsia="仿宋_GB2312"/>
          <w:color w:val="000000"/>
          <w:sz w:val="32"/>
          <w:szCs w:val="32"/>
        </w:rPr>
        <w:t>万元，比上年预算数</w:t>
      </w:r>
      <w:r>
        <w:rPr>
          <w:rFonts w:hint="eastAsia" w:ascii="仿宋_GB2312" w:hAnsi="黑体" w:eastAsia="仿宋_GB2312"/>
          <w:color w:val="000000"/>
          <w:sz w:val="32"/>
          <w:szCs w:val="32"/>
          <w:lang w:eastAsia="zh-CN"/>
        </w:rPr>
        <w:t>减少</w:t>
      </w:r>
      <w:r>
        <w:rPr>
          <w:rFonts w:hint="default" w:ascii="仿宋_GB2312" w:hAnsi="黑体" w:eastAsia="仿宋_GB2312"/>
          <w:color w:val="000000"/>
          <w:sz w:val="32"/>
          <w:szCs w:val="32"/>
          <w:lang w:val="en-US" w:eastAsia="zh-CN"/>
        </w:rPr>
        <w:t>1.17</w:t>
      </w:r>
      <w:r>
        <w:rPr>
          <w:rFonts w:hint="eastAsia" w:ascii="仿宋_GB2312" w:hAnsi="黑体" w:eastAsia="仿宋_GB2312"/>
          <w:color w:val="000000"/>
          <w:sz w:val="32"/>
          <w:szCs w:val="32"/>
          <w:lang w:val="en-US" w:eastAsia="zh-CN"/>
        </w:rPr>
        <w:t>万元，主要是人员自然减员</w:t>
      </w:r>
      <w:r>
        <w:rPr>
          <w:rFonts w:hint="eastAsia" w:ascii="仿宋_GB2312" w:hAnsi="黑体" w:eastAsia="仿宋_GB2312" w:cs="仿宋_GB2312"/>
          <w:color w:val="000000"/>
          <w:sz w:val="32"/>
          <w:szCs w:val="32"/>
        </w:rPr>
        <w:t>。</w:t>
      </w:r>
    </w:p>
    <w:p>
      <w:pPr>
        <w:ind w:firstLine="640" w:firstLineChars="200"/>
        <w:rPr>
          <w:rFonts w:hint="default" w:ascii="仿宋_GB2312" w:hAnsi="黑体" w:eastAsia="仿宋_GB2312"/>
          <w:color w:val="000000"/>
          <w:sz w:val="32"/>
          <w:szCs w:val="32"/>
          <w:lang w:val="en-US" w:eastAsia="zh-CN"/>
        </w:rPr>
      </w:pPr>
      <w:r>
        <w:rPr>
          <w:rFonts w:hint="eastAsia" w:ascii="仿宋_GB2312" w:hAnsi="黑体" w:eastAsia="仿宋_GB2312"/>
          <w:color w:val="000000"/>
          <w:sz w:val="32"/>
          <w:szCs w:val="32"/>
          <w:lang w:val="en-US" w:eastAsia="zh-CN"/>
        </w:rPr>
        <w:t>6</w:t>
      </w:r>
      <w:r>
        <w:rPr>
          <w:rFonts w:hint="eastAsia" w:ascii="仿宋_GB2312" w:hAnsi="黑体" w:eastAsia="仿宋_GB2312"/>
          <w:color w:val="000000"/>
          <w:sz w:val="32"/>
          <w:szCs w:val="32"/>
        </w:rPr>
        <w:t>.</w:t>
      </w:r>
      <w:r>
        <w:rPr>
          <w:rFonts w:ascii="仿宋_GB2312" w:hAnsi="黑体" w:eastAsia="仿宋_GB2312"/>
          <w:color w:val="000000"/>
          <w:sz w:val="32"/>
          <w:szCs w:val="32"/>
        </w:rPr>
        <w:t xml:space="preserve"> </w:t>
      </w:r>
      <w:r>
        <w:rPr>
          <w:rFonts w:hint="eastAsia" w:ascii="仿宋_GB2312" w:hAnsi="黑体" w:eastAsia="仿宋_GB2312" w:cs="仿宋_GB2312"/>
          <w:color w:val="000000"/>
          <w:sz w:val="32"/>
          <w:szCs w:val="32"/>
        </w:rPr>
        <w:t>卫生健康</w:t>
      </w:r>
      <w:r>
        <w:rPr>
          <w:rFonts w:hint="eastAsia" w:ascii="仿宋_GB2312" w:hAnsi="黑体" w:eastAsia="仿宋_GB2312" w:cs="仿宋_GB2312"/>
          <w:color w:val="000000"/>
          <w:sz w:val="32"/>
          <w:szCs w:val="32"/>
          <w:lang w:eastAsia="zh-CN"/>
        </w:rPr>
        <w:t>支出</w:t>
      </w:r>
      <w:r>
        <w:rPr>
          <w:rFonts w:hint="eastAsia" w:ascii="仿宋_GB2312" w:hAnsi="黑体" w:eastAsia="仿宋_GB2312" w:cs="仿宋_GB2312"/>
          <w:color w:val="000000"/>
          <w:sz w:val="32"/>
          <w:szCs w:val="32"/>
        </w:rPr>
        <w:t>（类）行政事业单位医疗（款）20</w:t>
      </w:r>
      <w:r>
        <w:rPr>
          <w:rFonts w:ascii="仿宋_GB2312" w:hAnsi="黑体" w:eastAsia="仿宋_GB2312" w:cs="仿宋_GB2312"/>
          <w:color w:val="000000"/>
          <w:sz w:val="32"/>
          <w:szCs w:val="32"/>
        </w:rPr>
        <w:t>2</w:t>
      </w:r>
      <w:r>
        <w:rPr>
          <w:rFonts w:hint="default" w:ascii="仿宋_GB2312" w:hAnsi="黑体" w:eastAsia="仿宋_GB2312" w:cs="仿宋_GB2312"/>
          <w:color w:val="000000"/>
          <w:sz w:val="32"/>
          <w:szCs w:val="32"/>
          <w:lang w:val="en-US" w:eastAsia="zh-CN"/>
        </w:rPr>
        <w:t>4</w:t>
      </w:r>
      <w:r>
        <w:rPr>
          <w:rFonts w:hint="eastAsia" w:ascii="仿宋_GB2312" w:hAnsi="黑体" w:eastAsia="仿宋_GB2312"/>
          <w:color w:val="000000"/>
          <w:sz w:val="32"/>
          <w:szCs w:val="32"/>
        </w:rPr>
        <w:t>年预算数为</w:t>
      </w:r>
      <w:r>
        <w:rPr>
          <w:rFonts w:hint="default" w:ascii="仿宋_GB2312" w:hAnsi="黑体" w:eastAsia="仿宋_GB2312"/>
          <w:color w:val="000000"/>
          <w:sz w:val="32"/>
          <w:szCs w:val="32"/>
          <w:lang w:val="en-US"/>
        </w:rPr>
        <w:t>53.15</w:t>
      </w:r>
      <w:r>
        <w:rPr>
          <w:rFonts w:hint="eastAsia" w:ascii="仿宋_GB2312" w:hAnsi="黑体" w:eastAsia="仿宋_GB2312"/>
          <w:color w:val="000000"/>
          <w:sz w:val="32"/>
          <w:szCs w:val="32"/>
          <w:lang w:val="en-US" w:eastAsia="zh-CN"/>
        </w:rPr>
        <w:t>万元，</w:t>
      </w:r>
      <w:r>
        <w:rPr>
          <w:rFonts w:hint="eastAsia" w:ascii="仿宋_GB2312" w:hAnsi="黑体" w:eastAsia="仿宋_GB2312"/>
          <w:color w:val="000000"/>
          <w:sz w:val="32"/>
          <w:szCs w:val="32"/>
        </w:rPr>
        <w:t>比上年预算数</w:t>
      </w:r>
      <w:r>
        <w:rPr>
          <w:rFonts w:hint="eastAsia" w:ascii="仿宋_GB2312" w:hAnsi="黑体" w:eastAsia="仿宋_GB2312" w:cs="仿宋_GB2312"/>
          <w:color w:val="000000"/>
          <w:sz w:val="32"/>
          <w:szCs w:val="32"/>
        </w:rPr>
        <w:t>增加</w:t>
      </w:r>
      <w:r>
        <w:rPr>
          <w:rFonts w:hint="default" w:ascii="仿宋_GB2312" w:hAnsi="黑体" w:eastAsia="仿宋_GB2312" w:cs="仿宋_GB2312"/>
          <w:color w:val="000000"/>
          <w:sz w:val="32"/>
          <w:szCs w:val="32"/>
          <w:lang w:val="en-US" w:eastAsia="zh-CN"/>
        </w:rPr>
        <w:t>4.25</w:t>
      </w:r>
      <w:r>
        <w:rPr>
          <w:rFonts w:hint="eastAsia" w:ascii="仿宋_GB2312" w:hAnsi="黑体" w:eastAsia="仿宋_GB2312"/>
          <w:color w:val="000000"/>
          <w:sz w:val="32"/>
          <w:szCs w:val="32"/>
        </w:rPr>
        <w:t>万元，</w:t>
      </w:r>
      <w:r>
        <w:rPr>
          <w:rFonts w:hint="eastAsia" w:ascii="仿宋_GB2312" w:hAnsi="黑体" w:eastAsia="仿宋_GB2312"/>
          <w:color w:val="000000"/>
          <w:sz w:val="32"/>
          <w:szCs w:val="32"/>
          <w:lang w:eastAsia="zh-CN"/>
        </w:rPr>
        <w:t>与上年基本持平。</w:t>
      </w:r>
      <w:r>
        <w:rPr>
          <w:rFonts w:hint="default" w:ascii="仿宋_GB2312" w:hAnsi="黑体" w:eastAsia="仿宋_GB2312"/>
          <w:color w:val="000000"/>
          <w:sz w:val="32"/>
          <w:szCs w:val="32"/>
          <w:lang w:val="en-US" w:eastAsia="zh-CN"/>
        </w:rPr>
        <w:t xml:space="preserve">  </w:t>
      </w:r>
    </w:p>
    <w:p>
      <w:pPr>
        <w:ind w:firstLine="640" w:firstLineChars="200"/>
        <w:rPr>
          <w:rFonts w:ascii="仿宋_GB2312" w:hAnsi="黑体" w:eastAsia="仿宋_GB2312"/>
          <w:color w:val="000000"/>
          <w:sz w:val="32"/>
          <w:szCs w:val="32"/>
        </w:rPr>
      </w:pPr>
      <w:r>
        <w:rPr>
          <w:rFonts w:hint="eastAsia" w:ascii="仿宋_GB2312" w:hAnsi="黑体" w:eastAsia="仿宋_GB2312"/>
          <w:color w:val="000000"/>
          <w:sz w:val="32"/>
          <w:szCs w:val="32"/>
          <w:lang w:val="en-US" w:eastAsia="zh-CN"/>
        </w:rPr>
        <w:t>7</w:t>
      </w:r>
      <w:bookmarkStart w:id="0" w:name="_GoBack"/>
      <w:bookmarkEnd w:id="0"/>
      <w:r>
        <w:rPr>
          <w:rFonts w:hint="eastAsia" w:ascii="仿宋_GB2312" w:hAnsi="黑体" w:eastAsia="仿宋_GB2312"/>
          <w:color w:val="000000"/>
          <w:sz w:val="32"/>
          <w:szCs w:val="32"/>
        </w:rPr>
        <w:t>.</w:t>
      </w:r>
      <w:r>
        <w:rPr>
          <w:rFonts w:ascii="仿宋_GB2312" w:hAnsi="黑体" w:eastAsia="仿宋_GB2312"/>
          <w:color w:val="000000"/>
          <w:sz w:val="32"/>
          <w:szCs w:val="32"/>
        </w:rPr>
        <w:t xml:space="preserve"> </w:t>
      </w:r>
      <w:r>
        <w:rPr>
          <w:rFonts w:hint="eastAsia" w:ascii="仿宋_GB2312" w:hAnsi="黑体" w:eastAsia="仿宋_GB2312" w:cs="仿宋_GB2312"/>
          <w:color w:val="000000"/>
          <w:sz w:val="32"/>
          <w:szCs w:val="32"/>
        </w:rPr>
        <w:t>住房保障（类）住房改革支出（款）住房公积金（项）</w:t>
      </w:r>
      <w:r>
        <w:rPr>
          <w:rFonts w:hint="eastAsia" w:ascii="仿宋_GB2312" w:hAnsi="黑体" w:eastAsia="仿宋_GB2312" w:cs="仿宋_GB2312"/>
          <w:color w:val="000000"/>
          <w:sz w:val="32"/>
          <w:szCs w:val="32"/>
          <w:lang w:val="en-US" w:eastAsia="zh-CN"/>
        </w:rPr>
        <w:t>202</w:t>
      </w:r>
      <w:r>
        <w:rPr>
          <w:rFonts w:hint="default" w:ascii="仿宋_GB2312" w:hAnsi="黑体" w:eastAsia="仿宋_GB2312" w:cs="仿宋_GB2312"/>
          <w:color w:val="000000"/>
          <w:sz w:val="32"/>
          <w:szCs w:val="32"/>
          <w:lang w:val="en-US" w:eastAsia="zh-CN"/>
        </w:rPr>
        <w:t>4</w:t>
      </w:r>
      <w:r>
        <w:rPr>
          <w:rFonts w:hint="eastAsia" w:ascii="仿宋_GB2312" w:hAnsi="黑体" w:eastAsia="仿宋_GB2312"/>
          <w:color w:val="000000"/>
          <w:sz w:val="32"/>
          <w:szCs w:val="32"/>
        </w:rPr>
        <w:t>年预算数为</w:t>
      </w:r>
      <w:r>
        <w:rPr>
          <w:rFonts w:hint="default" w:ascii="仿宋_GB2312" w:hAnsi="黑体" w:eastAsia="仿宋_GB2312"/>
          <w:color w:val="000000"/>
          <w:sz w:val="32"/>
          <w:szCs w:val="32"/>
          <w:lang w:val="en-US"/>
        </w:rPr>
        <w:t>96.31</w:t>
      </w:r>
      <w:r>
        <w:rPr>
          <w:rFonts w:hint="eastAsia" w:ascii="仿宋_GB2312" w:hAnsi="黑体" w:eastAsia="仿宋_GB2312"/>
          <w:color w:val="000000"/>
          <w:sz w:val="32"/>
          <w:szCs w:val="32"/>
        </w:rPr>
        <w:t>万元，比上年预算数</w:t>
      </w:r>
      <w:r>
        <w:rPr>
          <w:rFonts w:hint="eastAsia" w:ascii="仿宋_GB2312" w:hAnsi="黑体" w:eastAsia="仿宋_GB2312" w:cs="仿宋_GB2312"/>
          <w:color w:val="000000"/>
          <w:sz w:val="32"/>
          <w:szCs w:val="32"/>
        </w:rPr>
        <w:t>增加</w:t>
      </w:r>
      <w:r>
        <w:rPr>
          <w:rFonts w:hint="default" w:ascii="仿宋_GB2312" w:hAnsi="黑体" w:eastAsia="仿宋_GB2312" w:cs="仿宋_GB2312"/>
          <w:color w:val="000000"/>
          <w:sz w:val="32"/>
          <w:szCs w:val="32"/>
          <w:lang w:val="en-US" w:eastAsia="zh-CN"/>
        </w:rPr>
        <w:t>16.34</w:t>
      </w:r>
      <w:r>
        <w:rPr>
          <w:rFonts w:hint="eastAsia" w:ascii="仿宋_GB2312" w:hAnsi="黑体" w:eastAsia="仿宋_GB2312"/>
          <w:color w:val="000000"/>
          <w:sz w:val="32"/>
          <w:szCs w:val="32"/>
        </w:rPr>
        <w:t>万元，主要是</w:t>
      </w:r>
      <w:r>
        <w:rPr>
          <w:rFonts w:hint="eastAsia" w:ascii="仿宋_GB2312" w:hAnsi="黑体" w:eastAsia="仿宋_GB2312"/>
          <w:color w:val="000000"/>
          <w:sz w:val="32"/>
          <w:szCs w:val="32"/>
          <w:lang w:eastAsia="zh-CN"/>
        </w:rPr>
        <w:t>人员</w:t>
      </w:r>
      <w:r>
        <w:rPr>
          <w:rFonts w:hint="eastAsia" w:ascii="仿宋_GB2312" w:hAnsi="黑体" w:eastAsia="仿宋_GB2312"/>
          <w:color w:val="000000"/>
          <w:sz w:val="32"/>
          <w:szCs w:val="32"/>
        </w:rPr>
        <w:t>经费</w:t>
      </w:r>
      <w:r>
        <w:rPr>
          <w:rFonts w:hint="eastAsia" w:ascii="仿宋_GB2312" w:hAnsi="黑体" w:eastAsia="仿宋_GB2312"/>
          <w:color w:val="000000"/>
          <w:sz w:val="32"/>
          <w:szCs w:val="32"/>
          <w:lang w:eastAsia="zh-CN"/>
        </w:rPr>
        <w:t>标准提高，住房公积金标准增加</w:t>
      </w:r>
      <w:r>
        <w:rPr>
          <w:rFonts w:hint="eastAsia" w:ascii="仿宋_GB2312" w:hAnsi="黑体" w:eastAsia="仿宋_GB2312"/>
          <w:color w:val="000000"/>
          <w:sz w:val="32"/>
          <w:szCs w:val="32"/>
        </w:rPr>
        <w:t>。</w:t>
      </w:r>
    </w:p>
    <w:p>
      <w:pPr>
        <w:ind w:firstLine="640"/>
        <w:rPr>
          <w:rFonts w:ascii="黑体" w:hAnsi="黑体" w:eastAsia="黑体"/>
          <w:sz w:val="32"/>
          <w:szCs w:val="32"/>
        </w:rPr>
      </w:pPr>
      <w:r>
        <w:rPr>
          <w:rFonts w:hint="eastAsia" w:ascii="黑体" w:hAnsi="黑体" w:eastAsia="黑体"/>
          <w:sz w:val="32"/>
          <w:szCs w:val="32"/>
        </w:rPr>
        <w:t>三、关于海南省档案局202</w:t>
      </w:r>
      <w:r>
        <w:rPr>
          <w:rFonts w:hint="default" w:ascii="黑体" w:hAnsi="黑体" w:eastAsia="黑体"/>
          <w:sz w:val="32"/>
          <w:szCs w:val="32"/>
          <w:lang w:val="en-US" w:eastAsia="zh-CN"/>
        </w:rPr>
        <w:t>4</w:t>
      </w:r>
      <w:r>
        <w:rPr>
          <w:rFonts w:hint="eastAsia" w:ascii="黑体" w:hAnsi="黑体" w:eastAsia="黑体"/>
          <w:sz w:val="32"/>
          <w:szCs w:val="32"/>
        </w:rPr>
        <w:t>年一般公共预算基本支出情况说明</w:t>
      </w:r>
    </w:p>
    <w:p>
      <w:pPr>
        <w:ind w:firstLine="640" w:firstLineChars="200"/>
        <w:rPr>
          <w:rFonts w:ascii="仿宋_GB2312" w:hAnsi="黑体" w:eastAsia="仿宋_GB2312"/>
          <w:color w:val="000000"/>
          <w:sz w:val="32"/>
          <w:szCs w:val="32"/>
        </w:rPr>
      </w:pPr>
      <w:r>
        <w:rPr>
          <w:rFonts w:hint="eastAsia" w:ascii="仿宋_GB2312" w:hAnsi="黑体" w:eastAsia="仿宋_GB2312"/>
          <w:color w:val="000000"/>
          <w:sz w:val="32"/>
          <w:szCs w:val="32"/>
        </w:rPr>
        <w:t>海南省档案局20</w:t>
      </w:r>
      <w:r>
        <w:rPr>
          <w:rFonts w:ascii="仿宋_GB2312" w:hAnsi="黑体" w:eastAsia="仿宋_GB2312"/>
          <w:color w:val="000000"/>
          <w:sz w:val="32"/>
          <w:szCs w:val="32"/>
        </w:rPr>
        <w:t>2</w:t>
      </w:r>
      <w:r>
        <w:rPr>
          <w:rFonts w:hint="default" w:ascii="仿宋_GB2312" w:hAnsi="黑体" w:eastAsia="仿宋_GB2312"/>
          <w:color w:val="000000"/>
          <w:sz w:val="32"/>
          <w:szCs w:val="32"/>
          <w:lang w:val="en-US" w:eastAsia="zh-CN"/>
        </w:rPr>
        <w:t>4</w:t>
      </w:r>
      <w:r>
        <w:rPr>
          <w:rFonts w:hint="eastAsia" w:ascii="仿宋_GB2312" w:hAnsi="黑体" w:eastAsia="仿宋_GB2312"/>
          <w:color w:val="000000"/>
          <w:sz w:val="32"/>
          <w:szCs w:val="32"/>
        </w:rPr>
        <w:t>年一般公共预算基本支出为</w:t>
      </w:r>
      <w:r>
        <w:rPr>
          <w:rFonts w:hint="default" w:ascii="仿宋_GB2312" w:hAnsi="黑体" w:eastAsia="仿宋_GB2312" w:cs="仿宋_GB2312"/>
          <w:sz w:val="32"/>
          <w:szCs w:val="32"/>
          <w:lang w:val="en-US"/>
        </w:rPr>
        <w:t>1701.84</w:t>
      </w:r>
      <w:r>
        <w:rPr>
          <w:rFonts w:hint="eastAsia" w:ascii="仿宋_GB2312" w:hAnsi="黑体" w:eastAsia="仿宋_GB2312"/>
          <w:color w:val="000000"/>
          <w:sz w:val="32"/>
          <w:szCs w:val="32"/>
        </w:rPr>
        <w:t>万元，其中：</w:t>
      </w:r>
    </w:p>
    <w:p>
      <w:pPr>
        <w:ind w:firstLine="640" w:firstLineChars="200"/>
        <w:rPr>
          <w:rFonts w:ascii="仿宋_GB2312" w:hAnsi="黑体" w:eastAsia="仿宋_GB2312"/>
          <w:color w:val="000000"/>
          <w:sz w:val="32"/>
          <w:szCs w:val="32"/>
        </w:rPr>
      </w:pPr>
      <w:r>
        <w:rPr>
          <w:rFonts w:hint="eastAsia" w:ascii="仿宋_GB2312" w:hAnsi="黑体" w:eastAsia="仿宋_GB2312"/>
          <w:color w:val="000000"/>
          <w:sz w:val="32"/>
          <w:szCs w:val="32"/>
        </w:rPr>
        <w:t>人员经费</w:t>
      </w:r>
      <w:r>
        <w:rPr>
          <w:rFonts w:hint="default" w:ascii="仿宋_GB2312" w:hAnsi="黑体" w:eastAsia="仿宋_GB2312"/>
          <w:color w:val="000000"/>
          <w:sz w:val="32"/>
          <w:szCs w:val="32"/>
          <w:lang w:val="en-US" w:eastAsia="zh-CN"/>
        </w:rPr>
        <w:t>1253.38</w:t>
      </w:r>
      <w:r>
        <w:rPr>
          <w:rFonts w:hint="eastAsia" w:ascii="仿宋_GB2312" w:hAnsi="黑体" w:eastAsia="仿宋_GB2312"/>
          <w:color w:val="000000"/>
          <w:sz w:val="32"/>
          <w:szCs w:val="32"/>
        </w:rPr>
        <w:t>万元，主要包括：基本工资、津贴补贴、奖金、社会保障缴费、职业</w:t>
      </w:r>
      <w:r>
        <w:rPr>
          <w:rFonts w:ascii="仿宋_GB2312" w:hAnsi="黑体" w:eastAsia="仿宋_GB2312"/>
          <w:color w:val="000000"/>
          <w:sz w:val="32"/>
          <w:szCs w:val="32"/>
        </w:rPr>
        <w:t>年金缴费、</w:t>
      </w:r>
      <w:r>
        <w:rPr>
          <w:rFonts w:hint="eastAsia" w:ascii="仿宋_GB2312" w:hAnsi="黑体" w:eastAsia="仿宋_GB2312"/>
          <w:color w:val="000000"/>
          <w:sz w:val="32"/>
          <w:szCs w:val="32"/>
        </w:rPr>
        <w:t>住房公积金、医疗费、其他工资福利支出;</w:t>
      </w:r>
    </w:p>
    <w:p>
      <w:pPr>
        <w:ind w:firstLine="640" w:firstLineChars="200"/>
        <w:rPr>
          <w:rFonts w:ascii="仿宋_GB2312" w:hAnsi="黑体" w:eastAsia="仿宋_GB2312"/>
          <w:color w:val="000000"/>
          <w:sz w:val="32"/>
          <w:szCs w:val="32"/>
        </w:rPr>
      </w:pPr>
      <w:r>
        <w:rPr>
          <w:rFonts w:hint="eastAsia" w:ascii="仿宋_GB2312" w:hAnsi="黑体" w:eastAsia="仿宋_GB2312"/>
          <w:color w:val="000000"/>
          <w:sz w:val="32"/>
          <w:szCs w:val="32"/>
        </w:rPr>
        <w:t>公用经费</w:t>
      </w:r>
      <w:r>
        <w:rPr>
          <w:rFonts w:hint="default" w:ascii="仿宋_GB2312" w:hAnsi="黑体" w:eastAsia="仿宋_GB2312"/>
          <w:color w:val="000000"/>
          <w:sz w:val="32"/>
          <w:szCs w:val="32"/>
          <w:lang w:val="en-US"/>
        </w:rPr>
        <w:t>448.47</w:t>
      </w:r>
      <w:r>
        <w:rPr>
          <w:rFonts w:hint="eastAsia" w:ascii="仿宋_GB2312" w:hAnsi="黑体" w:eastAsia="仿宋_GB2312"/>
          <w:color w:val="000000"/>
          <w:sz w:val="32"/>
          <w:szCs w:val="32"/>
        </w:rPr>
        <w:t>万元，主要包括：办公费、咨询费、手续费、水费、电费、邮电费、物业管理费、差旅费、因公出国（境）费、维修（护）费、会议费、培训费、公务接待费、专用材料费、劳务费、委托业务费、工会经费、公务用车运行维护费、其他交通费用、</w:t>
      </w:r>
      <w:r>
        <w:rPr>
          <w:rFonts w:ascii="仿宋_GB2312" w:hAnsi="黑体" w:eastAsia="仿宋_GB2312"/>
          <w:color w:val="000000"/>
          <w:sz w:val="32"/>
          <w:szCs w:val="32"/>
        </w:rPr>
        <w:t>办公设备购置费</w:t>
      </w:r>
      <w:r>
        <w:rPr>
          <w:rFonts w:hint="eastAsia" w:ascii="仿宋_GB2312" w:hAnsi="黑体" w:eastAsia="仿宋_GB2312"/>
          <w:color w:val="000000"/>
          <w:sz w:val="32"/>
          <w:szCs w:val="32"/>
        </w:rPr>
        <w:t>。</w:t>
      </w:r>
    </w:p>
    <w:p>
      <w:pPr>
        <w:ind w:firstLine="640" w:firstLineChars="200"/>
        <w:rPr>
          <w:rFonts w:ascii="黑体" w:hAnsi="黑体" w:eastAsia="黑体" w:cs="Times New Roman"/>
          <w:sz w:val="32"/>
        </w:rPr>
      </w:pPr>
      <w:r>
        <w:rPr>
          <w:rFonts w:hint="eastAsia" w:ascii="黑体" w:hAnsi="黑体" w:eastAsia="黑体" w:cs="Times New Roman"/>
          <w:sz w:val="32"/>
        </w:rPr>
        <w:t>四、</w:t>
      </w:r>
      <w:r>
        <w:rPr>
          <w:rFonts w:hint="eastAsia" w:ascii="黑体" w:hAnsi="黑体" w:eastAsia="黑体"/>
          <w:sz w:val="32"/>
          <w:szCs w:val="32"/>
        </w:rPr>
        <w:t>海南省档案局202</w:t>
      </w:r>
      <w:r>
        <w:rPr>
          <w:rFonts w:hint="default" w:ascii="黑体" w:hAnsi="黑体" w:eastAsia="黑体"/>
          <w:sz w:val="32"/>
          <w:szCs w:val="32"/>
          <w:lang w:val="en-US" w:eastAsia="zh-CN"/>
        </w:rPr>
        <w:t>4</w:t>
      </w:r>
      <w:r>
        <w:rPr>
          <w:rFonts w:ascii="黑体" w:hAnsi="黑体" w:eastAsia="黑体" w:cs="Times New Roman"/>
          <w:sz w:val="32"/>
        </w:rPr>
        <w:t>年“三公”经费预算情况</w:t>
      </w:r>
      <w:r>
        <w:rPr>
          <w:rFonts w:hint="eastAsia" w:ascii="黑体" w:hAnsi="黑体" w:eastAsia="黑体" w:cs="Times New Roman"/>
          <w:sz w:val="32"/>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（一）海南省档案局202</w:t>
      </w:r>
      <w:r>
        <w:rPr>
          <w:rFonts w:hint="default" w:ascii="仿宋_GB2312" w:hAnsi="黑体" w:eastAsia="仿宋_GB2312"/>
          <w:sz w:val="32"/>
          <w:szCs w:val="32"/>
          <w:lang w:val="en-US" w:eastAsia="zh-CN"/>
        </w:rPr>
        <w:t>4</w:t>
      </w:r>
      <w:r>
        <w:rPr>
          <w:rFonts w:hint="eastAsia" w:ascii="仿宋_GB2312" w:hAnsi="黑体" w:eastAsia="仿宋_GB2312"/>
          <w:sz w:val="32"/>
          <w:szCs w:val="32"/>
        </w:rPr>
        <w:t>年一般公共预算“三公”经费预算数为</w:t>
      </w:r>
      <w:r>
        <w:rPr>
          <w:rFonts w:hint="default" w:ascii="仿宋_GB2312" w:hAnsi="黑体" w:eastAsia="仿宋_GB2312" w:cs="仿宋_GB2312"/>
          <w:sz w:val="32"/>
          <w:szCs w:val="32"/>
          <w:lang w:val="en-US"/>
        </w:rPr>
        <w:t>11.36</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rPr>
      </w:pPr>
      <w:r>
        <w:rPr>
          <w:rFonts w:ascii="Times New Roman" w:hAnsi="Times New Roman" w:eastAsia="仿宋_GB2312" w:cs="Times New Roman"/>
          <w:sz w:val="32"/>
        </w:rPr>
        <w:t>因公出国（境）经费</w:t>
      </w:r>
      <w:r>
        <w:rPr>
          <w:rFonts w:hint="default"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rPr>
        <w:t>，与</w:t>
      </w:r>
      <w:r>
        <w:rPr>
          <w:rFonts w:hint="eastAsia" w:ascii="Times New Roman" w:hAnsi="Times New Roman" w:eastAsia="仿宋_GB2312" w:cs="Times New Roman"/>
          <w:sz w:val="32"/>
        </w:rPr>
        <w:t>上</w:t>
      </w:r>
      <w:r>
        <w:rPr>
          <w:rFonts w:ascii="Times New Roman" w:hAnsi="Times New Roman" w:eastAsia="仿宋_GB2312" w:cs="Times New Roman"/>
          <w:sz w:val="32"/>
        </w:rPr>
        <w:t>年预算持平</w:t>
      </w:r>
      <w:r>
        <w:rPr>
          <w:rFonts w:hint="eastAsia" w:ascii="Times New Roman" w:hAnsi="Times New Roman" w:eastAsia="仿宋_GB2312" w:cs="Times New Roman"/>
          <w:sz w:val="32"/>
          <w:lang w:eastAsia="zh-CN"/>
        </w:rPr>
        <w:t>。</w:t>
      </w:r>
      <w:r>
        <w:rPr>
          <w:rFonts w:ascii="Times New Roman" w:hAnsi="Times New Roman" w:eastAsia="仿宋_GB2312" w:cs="Times New Roman"/>
          <w:sz w:val="32"/>
        </w:rPr>
        <w:t>公务用车购置及运行费</w:t>
      </w:r>
      <w:r>
        <w:rPr>
          <w:rFonts w:hint="default" w:ascii="仿宋_GB2312" w:hAnsi="黑体" w:eastAsia="仿宋_GB2312" w:cs="仿宋_GB2312"/>
          <w:sz w:val="32"/>
          <w:szCs w:val="32"/>
          <w:lang w:val="en-US" w:eastAsia="zh-CN"/>
        </w:rPr>
        <w:t>7</w:t>
      </w:r>
      <w:r>
        <w:rPr>
          <w:rFonts w:hint="eastAsia" w:ascii="仿宋_GB2312" w:hAnsi="黑体" w:eastAsia="仿宋_GB2312"/>
          <w:sz w:val="32"/>
          <w:szCs w:val="32"/>
        </w:rPr>
        <w:t>万元（其中，</w:t>
      </w:r>
      <w:r>
        <w:rPr>
          <w:rFonts w:ascii="Times New Roman" w:hAnsi="Times New Roman" w:eastAsia="仿宋_GB2312" w:cs="Times New Roman"/>
          <w:sz w:val="32"/>
        </w:rPr>
        <w:t>公务用车购置</w:t>
      </w:r>
      <w:r>
        <w:rPr>
          <w:rFonts w:hint="eastAsia" w:ascii="Times New Roman" w:hAnsi="Times New Roman" w:eastAsia="仿宋_GB2312" w:cs="Times New Roman"/>
          <w:sz w:val="32"/>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Times New Roman" w:hAnsi="Times New Roman" w:eastAsia="仿宋_GB2312" w:cs="Times New Roman"/>
          <w:sz w:val="32"/>
        </w:rPr>
        <w:t>，购置</w:t>
      </w:r>
      <w:r>
        <w:rPr>
          <w:rFonts w:ascii="Times New Roman" w:hAnsi="Times New Roman" w:eastAsia="仿宋_GB2312" w:cs="Times New Roman"/>
          <w:sz w:val="32"/>
        </w:rPr>
        <w:t>数</w:t>
      </w:r>
      <w:r>
        <w:rPr>
          <w:rFonts w:hint="eastAsia" w:ascii="Times New Roman" w:hAnsi="Times New Roman" w:eastAsia="仿宋_GB2312" w:cs="Times New Roman"/>
          <w:sz w:val="32"/>
        </w:rPr>
        <w:t>0辆</w:t>
      </w:r>
      <w:r>
        <w:rPr>
          <w:rFonts w:ascii="Times New Roman" w:hAnsi="Times New Roman" w:eastAsia="仿宋_GB2312" w:cs="Times New Roman"/>
          <w:sz w:val="32"/>
        </w:rPr>
        <w:t>，保有数</w:t>
      </w:r>
      <w:r>
        <w:rPr>
          <w:rFonts w:hint="eastAsia" w:ascii="Times New Roman" w:hAnsi="Times New Roman" w:eastAsia="仿宋_GB2312" w:cs="Times New Roman"/>
          <w:sz w:val="32"/>
        </w:rPr>
        <w:t>2辆</w:t>
      </w:r>
      <w:r>
        <w:rPr>
          <w:rFonts w:ascii="Times New Roman" w:hAnsi="Times New Roman" w:eastAsia="仿宋_GB2312" w:cs="Times New Roman"/>
          <w:sz w:val="32"/>
        </w:rPr>
        <w:t>，</w:t>
      </w:r>
      <w:r>
        <w:rPr>
          <w:rFonts w:hint="eastAsia" w:ascii="Times New Roman" w:hAnsi="Times New Roman" w:eastAsia="仿宋_GB2312" w:cs="Times New Roman"/>
          <w:sz w:val="32"/>
        </w:rPr>
        <w:t>公务用车</w:t>
      </w:r>
      <w:r>
        <w:rPr>
          <w:rFonts w:ascii="Times New Roman" w:hAnsi="Times New Roman" w:eastAsia="仿宋_GB2312" w:cs="Times New Roman"/>
          <w:sz w:val="32"/>
        </w:rPr>
        <w:t>运行费</w:t>
      </w:r>
      <w:r>
        <w:rPr>
          <w:rFonts w:hint="default" w:ascii="仿宋_GB2312" w:hAnsi="黑体" w:eastAsia="仿宋_GB2312" w:cs="仿宋_GB2312"/>
          <w:sz w:val="32"/>
          <w:szCs w:val="32"/>
          <w:lang w:val="en-US" w:eastAsia="zh-CN"/>
        </w:rPr>
        <w:t>7</w:t>
      </w:r>
      <w:r>
        <w:rPr>
          <w:rFonts w:hint="eastAsia" w:ascii="仿宋_GB2312" w:hAnsi="黑体" w:eastAsia="仿宋_GB2312"/>
          <w:sz w:val="32"/>
          <w:szCs w:val="32"/>
        </w:rPr>
        <w:t>万元）</w:t>
      </w:r>
      <w:r>
        <w:rPr>
          <w:rFonts w:ascii="Times New Roman" w:hAnsi="Times New Roman" w:eastAsia="仿宋_GB2312" w:cs="Times New Roman"/>
          <w:sz w:val="32"/>
        </w:rPr>
        <w:t>，与</w:t>
      </w:r>
      <w:r>
        <w:rPr>
          <w:rFonts w:hint="eastAsia" w:ascii="Times New Roman" w:hAnsi="Times New Roman" w:eastAsia="仿宋_GB2312" w:cs="Times New Roman"/>
          <w:sz w:val="32"/>
        </w:rPr>
        <w:t>上</w:t>
      </w:r>
      <w:r>
        <w:rPr>
          <w:rFonts w:ascii="Times New Roman" w:hAnsi="Times New Roman" w:eastAsia="仿宋_GB2312" w:cs="Times New Roman"/>
          <w:sz w:val="32"/>
        </w:rPr>
        <w:t>年预算持平</w:t>
      </w:r>
      <w:r>
        <w:rPr>
          <w:rFonts w:hint="eastAsia" w:ascii="Times New Roman" w:hAnsi="Times New Roman" w:eastAsia="仿宋_GB2312" w:cs="Times New Roman"/>
          <w:sz w:val="32"/>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rPr>
        <w:t>4</w:t>
      </w:r>
      <w:r>
        <w:rPr>
          <w:rFonts w:ascii="仿宋_GB2312" w:hAnsi="黑体" w:eastAsia="仿宋_GB2312" w:cs="仿宋_GB2312"/>
          <w:sz w:val="32"/>
          <w:szCs w:val="32"/>
        </w:rPr>
        <w:t>.</w:t>
      </w:r>
      <w:r>
        <w:rPr>
          <w:rFonts w:hint="eastAsia" w:ascii="仿宋_GB2312" w:hAnsi="黑体" w:eastAsia="仿宋_GB2312" w:cs="仿宋_GB2312"/>
          <w:sz w:val="32"/>
          <w:szCs w:val="32"/>
          <w:lang w:val="en-US" w:eastAsia="zh-CN"/>
        </w:rPr>
        <w:t>3</w:t>
      </w:r>
      <w:r>
        <w:rPr>
          <w:rFonts w:hint="default" w:ascii="仿宋_GB2312" w:hAnsi="黑体" w:eastAsia="仿宋_GB2312" w:cs="仿宋_GB2312"/>
          <w:sz w:val="32"/>
          <w:szCs w:val="32"/>
          <w:lang w:val="en-US" w:eastAsia="zh-CN"/>
        </w:rPr>
        <w:t>6</w:t>
      </w:r>
      <w:r>
        <w:rPr>
          <w:rFonts w:ascii="Times New Roman" w:hAnsi="Times New Roman" w:eastAsia="仿宋_GB2312" w:cs="Times New Roman"/>
          <w:sz w:val="32"/>
        </w:rPr>
        <w:t>万元</w:t>
      </w:r>
      <w:r>
        <w:rPr>
          <w:rFonts w:hint="eastAsia" w:ascii="Times New Roman" w:hAnsi="Times New Roman" w:eastAsia="仿宋_GB2312" w:cs="Times New Roman"/>
          <w:sz w:val="32"/>
        </w:rPr>
        <w:t>，与上年预算持平。</w:t>
      </w:r>
    </w:p>
    <w:p>
      <w:pPr>
        <w:ind w:firstLine="640" w:firstLineChars="200"/>
        <w:rPr>
          <w:rFonts w:ascii="Times New Roman" w:hAnsi="Times New Roman" w:eastAsia="仿宋_GB2312" w:cs="Times New Roman"/>
          <w:sz w:val="32"/>
        </w:rPr>
      </w:pPr>
      <w:r>
        <w:rPr>
          <w:rFonts w:hint="eastAsia" w:ascii="仿宋_GB2312" w:hAnsi="黑体" w:eastAsia="仿宋_GB2312"/>
          <w:sz w:val="32"/>
          <w:szCs w:val="32"/>
        </w:rPr>
        <w:t>（二）海南省档案局202</w:t>
      </w:r>
      <w:r>
        <w:rPr>
          <w:rFonts w:hint="default" w:ascii="仿宋_GB2312" w:hAnsi="黑体" w:eastAsia="仿宋_GB2312"/>
          <w:sz w:val="32"/>
          <w:szCs w:val="32"/>
          <w:lang w:val="en-US" w:eastAsia="zh-CN"/>
        </w:rPr>
        <w:t>4</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Times New Roman" w:hAnsi="Times New Roman" w:eastAsia="仿宋_GB2312" w:cs="Times New Roman"/>
          <w:sz w:val="32"/>
        </w:rPr>
        <w:t>。</w:t>
      </w:r>
    </w:p>
    <w:p>
      <w:pPr>
        <w:ind w:firstLine="640" w:firstLineChars="200"/>
        <w:rPr>
          <w:rFonts w:ascii="黑体" w:hAnsi="黑体" w:eastAsia="黑体" w:cs="Times New Roman"/>
          <w:sz w:val="32"/>
        </w:rPr>
      </w:pPr>
      <w:r>
        <w:rPr>
          <w:rFonts w:hint="eastAsia" w:ascii="黑体" w:hAnsi="黑体" w:eastAsia="黑体" w:cs="Times New Roman"/>
          <w:sz w:val="32"/>
        </w:rPr>
        <w:t>五、关于</w:t>
      </w:r>
      <w:r>
        <w:rPr>
          <w:rFonts w:hint="eastAsia" w:ascii="黑体" w:hAnsi="黑体" w:eastAsia="黑体"/>
          <w:sz w:val="32"/>
          <w:szCs w:val="32"/>
        </w:rPr>
        <w:t>海南省档案局202</w:t>
      </w:r>
      <w:r>
        <w:rPr>
          <w:rFonts w:hint="default" w:ascii="黑体" w:hAnsi="黑体" w:eastAsia="黑体"/>
          <w:sz w:val="32"/>
          <w:szCs w:val="32"/>
          <w:lang w:val="en-US" w:eastAsia="zh-CN"/>
        </w:rPr>
        <w:t>4</w:t>
      </w:r>
      <w:r>
        <w:rPr>
          <w:rFonts w:ascii="黑体" w:hAnsi="黑体" w:eastAsia="黑体" w:cs="Times New Roman"/>
          <w:sz w:val="32"/>
        </w:rPr>
        <w:t>年</w:t>
      </w:r>
      <w:r>
        <w:rPr>
          <w:rFonts w:hint="eastAsia" w:ascii="黑体" w:hAnsi="黑体" w:eastAsia="黑体" w:cs="Times New Roman"/>
          <w:sz w:val="32"/>
        </w:rPr>
        <w:t>政府性基金预算当年拨款情况说明</w:t>
      </w:r>
    </w:p>
    <w:p>
      <w:pPr>
        <w:ind w:firstLine="640" w:firstLineChars="200"/>
        <w:rPr>
          <w:rFonts w:ascii="仿宋_GB2312" w:hAnsi="黑体" w:eastAsia="仿宋_GB2312" w:cs="Times New Roman"/>
          <w:sz w:val="32"/>
          <w:szCs w:val="32"/>
        </w:rPr>
      </w:pPr>
      <w:r>
        <w:rPr>
          <w:rFonts w:hint="eastAsia" w:ascii="仿宋_GB2312" w:hAnsi="黑体" w:eastAsia="仿宋_GB2312" w:cs="Times New Roman"/>
          <w:sz w:val="32"/>
          <w:szCs w:val="32"/>
        </w:rPr>
        <w:t>本部门无20</w:t>
      </w:r>
      <w:r>
        <w:rPr>
          <w:rFonts w:hint="default" w:ascii="仿宋_GB2312" w:hAnsi="黑体" w:eastAsia="仿宋_GB2312" w:cs="Times New Roman"/>
          <w:sz w:val="32"/>
          <w:szCs w:val="32"/>
          <w:lang w:val="en-US"/>
        </w:rPr>
        <w:t>24</w:t>
      </w:r>
      <w:r>
        <w:rPr>
          <w:rFonts w:hint="eastAsia" w:ascii="仿宋_GB2312" w:hAnsi="黑体" w:eastAsia="仿宋_GB2312" w:cs="Times New Roman"/>
          <w:sz w:val="32"/>
          <w:szCs w:val="32"/>
        </w:rPr>
        <w:t>年政府性基金预算。</w:t>
      </w:r>
    </w:p>
    <w:p>
      <w:pPr>
        <w:ind w:firstLine="640" w:firstLineChars="200"/>
        <w:rPr>
          <w:rFonts w:ascii="黑体" w:hAnsi="黑体" w:eastAsia="黑体" w:cs="Times New Roman"/>
          <w:sz w:val="32"/>
        </w:rPr>
      </w:pPr>
      <w:r>
        <w:rPr>
          <w:rFonts w:hint="eastAsia" w:ascii="黑体" w:hAnsi="黑体" w:eastAsia="黑体" w:cs="Times New Roman"/>
          <w:sz w:val="32"/>
        </w:rPr>
        <w:t>六、关于</w:t>
      </w:r>
      <w:r>
        <w:rPr>
          <w:rFonts w:hint="eastAsia" w:ascii="黑体" w:hAnsi="黑体" w:eastAsia="黑体"/>
          <w:sz w:val="32"/>
          <w:szCs w:val="32"/>
        </w:rPr>
        <w:t>海南省档案局202</w:t>
      </w:r>
      <w:r>
        <w:rPr>
          <w:rFonts w:hint="default" w:ascii="黑体" w:hAnsi="黑体" w:eastAsia="黑体"/>
          <w:sz w:val="32"/>
          <w:szCs w:val="32"/>
          <w:lang w:val="en-US" w:eastAsia="zh-CN"/>
        </w:rPr>
        <w:t>4</w:t>
      </w:r>
      <w:r>
        <w:rPr>
          <w:rFonts w:ascii="黑体" w:hAnsi="黑体" w:eastAsia="黑体" w:cs="Times New Roman"/>
          <w:sz w:val="32"/>
        </w:rPr>
        <w:t>年</w:t>
      </w:r>
      <w:r>
        <w:rPr>
          <w:rFonts w:hint="eastAsia" w:ascii="黑体" w:hAnsi="黑体" w:eastAsia="黑体" w:cs="Times New Roman"/>
          <w:sz w:val="32"/>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sz w:val="32"/>
          <w:szCs w:val="32"/>
        </w:rPr>
        <w:t>海南省档案局</w:t>
      </w:r>
      <w:r>
        <w:rPr>
          <w:rFonts w:hint="eastAsia" w:ascii="仿宋_GB2312" w:hAnsi="黑体" w:eastAsia="仿宋_GB2312" w:cs="仿宋_GB2312"/>
          <w:sz w:val="32"/>
          <w:szCs w:val="32"/>
        </w:rPr>
        <w:t>所有收入和支出均纳入部门预算管理。收入包括：一般公共预算收入；支出包括：一般公共服务支出、社会保障和就业支出、卫生健康支出、住房保障支出。海南</w:t>
      </w:r>
      <w:r>
        <w:rPr>
          <w:rFonts w:hint="eastAsia" w:ascii="仿宋_GB2312" w:hAnsi="黑体" w:eastAsia="仿宋_GB2312"/>
          <w:sz w:val="32"/>
          <w:szCs w:val="32"/>
        </w:rPr>
        <w:t>省档案局</w:t>
      </w:r>
      <w:r>
        <w:rPr>
          <w:rFonts w:hint="eastAsia" w:ascii="仿宋_GB2312" w:hAnsi="黑体" w:eastAsia="仿宋_GB2312" w:cs="仿宋_GB2312"/>
          <w:sz w:val="32"/>
          <w:szCs w:val="32"/>
        </w:rPr>
        <w:t>20</w:t>
      </w:r>
      <w:r>
        <w:rPr>
          <w:rFonts w:ascii="仿宋_GB2312" w:hAnsi="黑体" w:eastAsia="仿宋_GB2312" w:cs="仿宋_GB2312"/>
          <w:sz w:val="32"/>
          <w:szCs w:val="32"/>
        </w:rPr>
        <w:t>2</w:t>
      </w:r>
      <w:r>
        <w:rPr>
          <w:rFonts w:hint="default" w:ascii="仿宋_GB2312" w:hAnsi="黑体" w:eastAsia="仿宋_GB2312" w:cs="仿宋_GB2312"/>
          <w:sz w:val="32"/>
          <w:szCs w:val="32"/>
          <w:lang w:val="en-US" w:eastAsia="zh-CN"/>
        </w:rPr>
        <w:t>4</w:t>
      </w:r>
      <w:r>
        <w:rPr>
          <w:rFonts w:hint="eastAsia" w:ascii="仿宋_GB2312" w:hAnsi="黑体" w:eastAsia="仿宋_GB2312"/>
          <w:sz w:val="32"/>
          <w:szCs w:val="32"/>
        </w:rPr>
        <w:t>年收支总预算</w:t>
      </w:r>
      <w:r>
        <w:rPr>
          <w:rFonts w:hint="default" w:ascii="仿宋_GB2312" w:hAnsi="黑体" w:eastAsia="仿宋_GB2312" w:cs="仿宋_GB2312"/>
          <w:sz w:val="32"/>
          <w:szCs w:val="32"/>
          <w:lang w:val="en-US"/>
        </w:rPr>
        <w:t>2350</w:t>
      </w:r>
      <w:r>
        <w:rPr>
          <w:rFonts w:hint="eastAsia" w:ascii="仿宋_GB2312" w:hAnsi="黑体" w:eastAsia="仿宋_GB2312"/>
          <w:sz w:val="32"/>
          <w:szCs w:val="32"/>
        </w:rPr>
        <w:t>万元。</w:t>
      </w:r>
    </w:p>
    <w:p>
      <w:pPr>
        <w:ind w:firstLine="640" w:firstLineChars="200"/>
        <w:rPr>
          <w:rFonts w:ascii="黑体" w:hAnsi="黑体" w:eastAsia="黑体" w:cs="Times New Roman"/>
          <w:sz w:val="32"/>
        </w:rPr>
      </w:pPr>
      <w:r>
        <w:rPr>
          <w:rFonts w:hint="eastAsia" w:ascii="黑体" w:hAnsi="黑体" w:eastAsia="黑体" w:cs="Times New Roman"/>
          <w:sz w:val="32"/>
        </w:rPr>
        <w:t>七、关于</w:t>
      </w:r>
      <w:r>
        <w:rPr>
          <w:rFonts w:hint="eastAsia" w:ascii="黑体" w:hAnsi="黑体" w:eastAsia="黑体"/>
          <w:sz w:val="32"/>
          <w:szCs w:val="32"/>
        </w:rPr>
        <w:t>海南省档案局202</w:t>
      </w:r>
      <w:r>
        <w:rPr>
          <w:rFonts w:hint="default" w:ascii="黑体" w:hAnsi="黑体" w:eastAsia="黑体"/>
          <w:sz w:val="32"/>
          <w:szCs w:val="32"/>
          <w:lang w:val="en-US" w:eastAsia="zh-CN"/>
        </w:rPr>
        <w:t>4</w:t>
      </w:r>
      <w:r>
        <w:rPr>
          <w:rFonts w:ascii="黑体" w:hAnsi="黑体" w:eastAsia="黑体" w:cs="Times New Roman"/>
          <w:sz w:val="32"/>
        </w:rPr>
        <w:t>年</w:t>
      </w:r>
      <w:r>
        <w:rPr>
          <w:rFonts w:hint="eastAsia" w:ascii="黑体" w:hAnsi="黑体" w:eastAsia="黑体" w:cs="Times New Roman"/>
          <w:sz w:val="32"/>
        </w:rPr>
        <w:t>收入预算情况说明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rPr>
        <w:t>海南省档案局202</w:t>
      </w:r>
      <w:r>
        <w:rPr>
          <w:rFonts w:hint="default" w:ascii="仿宋_GB2312" w:hAnsi="黑体" w:eastAsia="仿宋_GB2312"/>
          <w:sz w:val="32"/>
          <w:szCs w:val="32"/>
          <w:lang w:val="en-US" w:eastAsia="zh-CN"/>
        </w:rPr>
        <w:t>4</w:t>
      </w:r>
      <w:r>
        <w:rPr>
          <w:rFonts w:hint="eastAsia" w:ascii="仿宋_GB2312" w:hAnsi="黑体" w:eastAsia="仿宋_GB2312"/>
          <w:sz w:val="32"/>
          <w:szCs w:val="32"/>
        </w:rPr>
        <w:t>年收入预算</w:t>
      </w:r>
      <w:r>
        <w:rPr>
          <w:rFonts w:hint="default" w:ascii="仿宋_GB2312" w:hAnsi="黑体" w:eastAsia="仿宋_GB2312" w:cs="仿宋_GB2312"/>
          <w:sz w:val="32"/>
          <w:szCs w:val="32"/>
          <w:lang w:val="en-US"/>
        </w:rPr>
        <w:t>2350</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rPr>
        <w:t>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%；经费拨款收入</w:t>
      </w:r>
      <w:r>
        <w:rPr>
          <w:rFonts w:hint="default" w:ascii="仿宋_GB2312" w:hAnsi="黑体" w:eastAsia="仿宋_GB2312" w:cs="仿宋_GB2312"/>
          <w:sz w:val="32"/>
          <w:szCs w:val="32"/>
          <w:lang w:val="en-US"/>
        </w:rPr>
        <w:t>2350</w:t>
      </w:r>
      <w:r>
        <w:rPr>
          <w:rFonts w:hint="eastAsia" w:ascii="仿宋_GB2312" w:hAnsi="黑体" w:eastAsia="仿宋_GB2312"/>
          <w:sz w:val="32"/>
          <w:szCs w:val="32"/>
        </w:rPr>
        <w:t>万元，占</w:t>
      </w:r>
      <w:r>
        <w:rPr>
          <w:rFonts w:hint="eastAsia" w:ascii="仿宋_GB2312" w:hAnsi="黑体" w:eastAsia="仿宋_GB2312" w:cs="仿宋_GB2312"/>
          <w:sz w:val="32"/>
          <w:szCs w:val="32"/>
        </w:rPr>
        <w:t>1</w:t>
      </w:r>
      <w:r>
        <w:rPr>
          <w:rFonts w:ascii="仿宋_GB2312" w:hAnsi="黑体" w:eastAsia="仿宋_GB2312" w:cs="仿宋_GB2312"/>
          <w:sz w:val="32"/>
          <w:szCs w:val="32"/>
        </w:rPr>
        <w:t>00</w:t>
      </w:r>
      <w:r>
        <w:rPr>
          <w:rFonts w:hint="eastAsia" w:ascii="仿宋_GB2312" w:hAnsi="黑体" w:eastAsia="仿宋_GB2312"/>
          <w:sz w:val="32"/>
          <w:szCs w:val="32"/>
        </w:rPr>
        <w:t>%。</w:t>
      </w:r>
    </w:p>
    <w:p>
      <w:pPr>
        <w:ind w:firstLine="640" w:firstLineChars="200"/>
        <w:rPr>
          <w:rFonts w:ascii="黑体" w:hAnsi="黑体" w:eastAsia="黑体" w:cs="Times New Roman"/>
          <w:sz w:val="32"/>
        </w:rPr>
      </w:pPr>
      <w:r>
        <w:rPr>
          <w:rFonts w:hint="eastAsia" w:ascii="黑体" w:hAnsi="黑体" w:eastAsia="黑体" w:cs="Times New Roman"/>
          <w:sz w:val="32"/>
        </w:rPr>
        <w:t>八、关于</w:t>
      </w:r>
      <w:r>
        <w:rPr>
          <w:rFonts w:hint="eastAsia" w:ascii="黑体" w:hAnsi="黑体" w:eastAsia="黑体"/>
          <w:sz w:val="32"/>
          <w:szCs w:val="32"/>
        </w:rPr>
        <w:t>海南省档案局</w:t>
      </w:r>
      <w:r>
        <w:rPr>
          <w:rFonts w:hint="default" w:ascii="黑体" w:hAnsi="黑体" w:eastAsia="黑体"/>
          <w:sz w:val="32"/>
          <w:szCs w:val="32"/>
          <w:lang w:val="en-US"/>
        </w:rPr>
        <w:t>2024</w:t>
      </w:r>
      <w:r>
        <w:rPr>
          <w:rFonts w:ascii="黑体" w:hAnsi="黑体" w:eastAsia="黑体" w:cs="Times New Roman"/>
          <w:sz w:val="32"/>
        </w:rPr>
        <w:t>年</w:t>
      </w:r>
      <w:r>
        <w:rPr>
          <w:rFonts w:hint="eastAsia" w:ascii="黑体" w:hAnsi="黑体" w:eastAsia="黑体" w:cs="Times New Roman"/>
          <w:sz w:val="32"/>
        </w:rPr>
        <w:t>支出预算情况说明</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rPr>
        <w:t>海南省档案局202</w:t>
      </w:r>
      <w:r>
        <w:rPr>
          <w:rFonts w:hint="default" w:ascii="仿宋_GB2312" w:hAnsi="黑体" w:eastAsia="仿宋_GB2312"/>
          <w:sz w:val="32"/>
          <w:szCs w:val="32"/>
          <w:lang w:val="en-US" w:eastAsia="zh-CN"/>
        </w:rPr>
        <w:t>4</w:t>
      </w:r>
      <w:r>
        <w:rPr>
          <w:rFonts w:hint="eastAsia" w:ascii="仿宋_GB2312" w:hAnsi="黑体" w:eastAsia="仿宋_GB2312"/>
          <w:sz w:val="32"/>
          <w:szCs w:val="32"/>
        </w:rPr>
        <w:t>年支出预算</w:t>
      </w:r>
      <w:r>
        <w:rPr>
          <w:rFonts w:hint="default" w:ascii="仿宋_GB2312" w:hAnsi="黑体" w:eastAsia="仿宋_GB2312" w:cs="仿宋_GB2312"/>
          <w:sz w:val="32"/>
          <w:szCs w:val="32"/>
          <w:lang w:val="en-US"/>
        </w:rPr>
        <w:t>2350</w:t>
      </w:r>
      <w:r>
        <w:rPr>
          <w:rFonts w:hint="eastAsia" w:ascii="仿宋_GB2312" w:hAnsi="黑体" w:eastAsia="仿宋_GB2312"/>
          <w:sz w:val="32"/>
          <w:szCs w:val="32"/>
        </w:rPr>
        <w:t>万元，其中：基本支出</w:t>
      </w:r>
      <w:r>
        <w:rPr>
          <w:rFonts w:hint="default" w:ascii="仿宋_GB2312" w:hAnsi="黑体" w:eastAsia="仿宋_GB2312" w:cs="仿宋_GB2312"/>
          <w:sz w:val="32"/>
          <w:szCs w:val="32"/>
          <w:lang w:val="en-US" w:eastAsia="zh-CN"/>
        </w:rPr>
        <w:t>1701.85</w:t>
      </w:r>
      <w:r>
        <w:rPr>
          <w:rFonts w:hint="eastAsia" w:ascii="仿宋_GB2312" w:hAnsi="黑体" w:eastAsia="仿宋_GB2312"/>
          <w:sz w:val="32"/>
          <w:szCs w:val="32"/>
        </w:rPr>
        <w:t>万元，占</w:t>
      </w:r>
      <w:r>
        <w:rPr>
          <w:rFonts w:hint="default" w:ascii="仿宋_GB2312" w:hAnsi="黑体" w:eastAsia="仿宋_GB2312"/>
          <w:sz w:val="32"/>
          <w:szCs w:val="32"/>
          <w:lang w:val="en-US"/>
        </w:rPr>
        <w:t>72.42</w:t>
      </w:r>
      <w:r>
        <w:rPr>
          <w:rFonts w:hint="eastAsia" w:ascii="仿宋_GB2312" w:hAnsi="黑体" w:eastAsia="仿宋_GB2312"/>
          <w:sz w:val="32"/>
          <w:szCs w:val="32"/>
        </w:rPr>
        <w:t>%；项目支出</w:t>
      </w:r>
      <w:r>
        <w:rPr>
          <w:rFonts w:hint="default" w:ascii="仿宋_GB2312" w:hAnsi="黑体" w:eastAsia="仿宋_GB2312" w:cs="仿宋_GB2312"/>
          <w:sz w:val="32"/>
          <w:szCs w:val="32"/>
          <w:lang w:val="en-US" w:eastAsia="zh-CN"/>
        </w:rPr>
        <w:t>648.16</w:t>
      </w:r>
      <w:r>
        <w:rPr>
          <w:rFonts w:hint="eastAsia" w:ascii="仿宋_GB2312" w:hAnsi="黑体" w:eastAsia="仿宋_GB2312"/>
          <w:sz w:val="32"/>
          <w:szCs w:val="32"/>
        </w:rPr>
        <w:t>万元，占</w:t>
      </w:r>
      <w:r>
        <w:rPr>
          <w:rFonts w:hint="default" w:ascii="仿宋_GB2312" w:hAnsi="黑体" w:eastAsia="仿宋_GB2312"/>
          <w:sz w:val="32"/>
          <w:szCs w:val="32"/>
          <w:lang w:val="en-US"/>
        </w:rPr>
        <w:t>27.58</w:t>
      </w:r>
      <w:r>
        <w:rPr>
          <w:rFonts w:hint="eastAsia" w:ascii="仿宋_GB2312" w:hAnsi="黑体" w:eastAsia="仿宋_GB2312"/>
          <w:sz w:val="32"/>
          <w:szCs w:val="32"/>
        </w:rPr>
        <w:t>%。</w:t>
      </w:r>
      <w:r>
        <w:rPr>
          <w:rFonts w:hint="eastAsia" w:ascii="仿宋_GB2312" w:hAnsi="黑体" w:eastAsia="仿宋_GB2312"/>
          <w:kern w:val="0"/>
          <w:sz w:val="32"/>
          <w:szCs w:val="32"/>
        </w:rPr>
        <w:t>比上年预算数</w:t>
      </w:r>
      <w:r>
        <w:rPr>
          <w:rFonts w:hint="eastAsia" w:ascii="仿宋_GB2312" w:hAnsi="黑体" w:eastAsia="仿宋_GB2312" w:cs="仿宋_GB2312"/>
          <w:kern w:val="0"/>
          <w:sz w:val="32"/>
          <w:szCs w:val="32"/>
          <w:lang w:eastAsia="zh-CN"/>
        </w:rPr>
        <w:t>减少了</w:t>
      </w:r>
      <w:r>
        <w:rPr>
          <w:rFonts w:hint="default" w:ascii="仿宋_GB2312" w:hAnsi="黑体" w:eastAsia="仿宋_GB2312" w:cs="仿宋_GB2312"/>
          <w:kern w:val="0"/>
          <w:sz w:val="32"/>
          <w:szCs w:val="32"/>
          <w:lang w:val="en-US" w:eastAsia="zh-CN"/>
        </w:rPr>
        <w:t>508.52</w:t>
      </w:r>
      <w:r>
        <w:rPr>
          <w:rFonts w:hint="eastAsia" w:ascii="仿宋_GB2312" w:hAnsi="黑体" w:eastAsia="仿宋_GB2312"/>
          <w:sz w:val="32"/>
          <w:szCs w:val="32"/>
        </w:rPr>
        <w:t>万元</w:t>
      </w:r>
      <w:r>
        <w:rPr>
          <w:rFonts w:ascii="仿宋_GB2312" w:hAnsi="黑体" w:eastAsia="仿宋_GB2312"/>
          <w:sz w:val="32"/>
          <w:szCs w:val="32"/>
        </w:rPr>
        <w:t>。</w:t>
      </w:r>
      <w:r>
        <w:rPr>
          <w:rFonts w:hint="eastAsia" w:ascii="仿宋_GB2312" w:hAnsi="黑体" w:eastAsia="仿宋_GB2312"/>
          <w:sz w:val="32"/>
          <w:szCs w:val="32"/>
          <w:lang w:eastAsia="zh-CN"/>
        </w:rPr>
        <w:t>主要是项目经费支出减少。</w:t>
      </w:r>
    </w:p>
    <w:p>
      <w:pPr>
        <w:ind w:firstLine="640" w:firstLineChars="200"/>
        <w:rPr>
          <w:rFonts w:ascii="黑体" w:hAnsi="黑体" w:eastAsia="黑体" w:cs="Times New Roman"/>
          <w:sz w:val="32"/>
        </w:rPr>
      </w:pPr>
      <w:r>
        <w:rPr>
          <w:rFonts w:hint="eastAsia" w:ascii="黑体" w:hAnsi="黑体" w:eastAsia="黑体" w:cs="Times New Roman"/>
          <w:sz w:val="32"/>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p>
    <w:p>
      <w:pPr>
        <w:ind w:firstLine="640" w:firstLineChars="200"/>
        <w:rPr>
          <w:rFonts w:ascii="仿宋_GB2312" w:hAnsi="黑体" w:eastAsia="仿宋_GB2312"/>
          <w:sz w:val="32"/>
          <w:szCs w:val="32"/>
        </w:rPr>
      </w:pPr>
      <w:r>
        <w:rPr>
          <w:rFonts w:hint="eastAsia" w:ascii="仿宋_GB2312" w:hAnsi="黑体" w:eastAsia="仿宋_GB2312"/>
          <w:sz w:val="32"/>
          <w:szCs w:val="32"/>
        </w:rPr>
        <w:t>2</w:t>
      </w:r>
      <w:r>
        <w:rPr>
          <w:rFonts w:ascii="仿宋_GB2312" w:hAnsi="黑体" w:eastAsia="仿宋_GB2312"/>
          <w:sz w:val="32"/>
          <w:szCs w:val="32"/>
        </w:rPr>
        <w:t>02</w:t>
      </w:r>
      <w:r>
        <w:rPr>
          <w:rFonts w:hint="default" w:ascii="仿宋_GB2312" w:hAnsi="黑体" w:eastAsia="仿宋_GB2312"/>
          <w:sz w:val="32"/>
          <w:szCs w:val="32"/>
          <w:lang w:val="en-US" w:eastAsia="zh-CN"/>
        </w:rPr>
        <w:t>4</w:t>
      </w:r>
      <w:r>
        <w:rPr>
          <w:rFonts w:hint="eastAsia" w:ascii="仿宋_GB2312" w:hAnsi="黑体" w:eastAsia="仿宋_GB2312"/>
          <w:sz w:val="32"/>
          <w:szCs w:val="32"/>
        </w:rPr>
        <w:t>年</w:t>
      </w:r>
      <w:r>
        <w:rPr>
          <w:rFonts w:hint="eastAsia" w:ascii="仿宋_GB2312" w:hAnsi="黑体" w:eastAsia="仿宋_GB2312" w:cs="仿宋_GB2312"/>
          <w:sz w:val="32"/>
          <w:szCs w:val="32"/>
        </w:rPr>
        <w:t>海南省档案局本级的机关运行经费预算461.32</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hint="default" w:ascii="仿宋_GB2312" w:hAnsi="黑体" w:eastAsia="仿宋_GB2312"/>
          <w:color w:val="auto"/>
          <w:sz w:val="32"/>
          <w:szCs w:val="32"/>
          <w:lang w:val="en-US" w:eastAsia="zh-CN"/>
        </w:rPr>
      </w:pPr>
      <w:r>
        <w:rPr>
          <w:rFonts w:hint="eastAsia" w:ascii="仿宋_GB2312" w:hAnsi="黑体" w:eastAsia="仿宋_GB2312"/>
          <w:sz w:val="32"/>
          <w:szCs w:val="32"/>
        </w:rPr>
        <w:t>2</w:t>
      </w:r>
      <w:r>
        <w:rPr>
          <w:rFonts w:ascii="仿宋_GB2312" w:hAnsi="黑体" w:eastAsia="仿宋_GB2312"/>
          <w:sz w:val="32"/>
          <w:szCs w:val="32"/>
        </w:rPr>
        <w:t>02</w:t>
      </w:r>
      <w:r>
        <w:rPr>
          <w:rFonts w:hint="default" w:ascii="仿宋_GB2312" w:hAnsi="黑体" w:eastAsia="仿宋_GB2312"/>
          <w:sz w:val="32"/>
          <w:szCs w:val="32"/>
          <w:lang w:val="en-US" w:eastAsia="zh-CN"/>
        </w:rPr>
        <w:t>4</w:t>
      </w:r>
      <w:r>
        <w:rPr>
          <w:rFonts w:hint="eastAsia" w:ascii="仿宋_GB2312" w:hAnsi="黑体" w:eastAsia="仿宋_GB2312"/>
          <w:sz w:val="32"/>
          <w:szCs w:val="32"/>
        </w:rPr>
        <w:t>年</w:t>
      </w:r>
      <w:r>
        <w:rPr>
          <w:rFonts w:hint="eastAsia" w:ascii="仿宋_GB2312" w:hAnsi="黑体" w:eastAsia="仿宋_GB2312" w:cs="仿宋_GB2312"/>
          <w:sz w:val="32"/>
          <w:szCs w:val="32"/>
        </w:rPr>
        <w:t>海南省档案局本级政府采购预算总额</w:t>
      </w:r>
      <w:r>
        <w:rPr>
          <w:rFonts w:hint="default" w:ascii="仿宋_GB2312" w:hAnsi="黑体" w:eastAsia="仿宋_GB2312" w:cs="仿宋_GB2312"/>
          <w:sz w:val="32"/>
          <w:szCs w:val="32"/>
          <w:lang w:val="en-US"/>
        </w:rPr>
        <w:t>373.37</w:t>
      </w:r>
      <w:r>
        <w:rPr>
          <w:rFonts w:hint="eastAsia" w:ascii="仿宋_GB2312" w:hAnsi="黑体" w:eastAsia="仿宋_GB2312"/>
          <w:color w:val="auto"/>
          <w:sz w:val="32"/>
          <w:szCs w:val="32"/>
        </w:rPr>
        <w:t>万元，其中：政府采购</w:t>
      </w:r>
      <w:r>
        <w:rPr>
          <w:rFonts w:hint="eastAsia" w:ascii="仿宋_GB2312" w:hAnsi="黑体" w:eastAsia="仿宋_GB2312"/>
          <w:color w:val="auto"/>
          <w:sz w:val="32"/>
          <w:szCs w:val="32"/>
          <w:lang w:eastAsia="zh-CN"/>
        </w:rPr>
        <w:t>货物</w:t>
      </w:r>
      <w:r>
        <w:rPr>
          <w:rFonts w:hint="eastAsia" w:ascii="仿宋_GB2312" w:hAnsi="黑体" w:eastAsia="仿宋_GB2312"/>
          <w:color w:val="auto"/>
          <w:sz w:val="32"/>
          <w:szCs w:val="32"/>
        </w:rPr>
        <w:t>预算</w:t>
      </w:r>
      <w:r>
        <w:rPr>
          <w:rFonts w:hint="default" w:ascii="仿宋_GB2312" w:hAnsi="黑体" w:eastAsia="仿宋_GB2312" w:cs="仿宋_GB2312"/>
          <w:color w:val="auto"/>
          <w:sz w:val="32"/>
          <w:szCs w:val="32"/>
          <w:lang w:val="en-US" w:eastAsia="zh-CN"/>
        </w:rPr>
        <w:t>433.49</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w:t>
      </w:r>
      <w:r>
        <w:rPr>
          <w:rFonts w:hint="default" w:ascii="仿宋_GB2312" w:hAnsi="黑体" w:eastAsia="仿宋_GB2312" w:cs="仿宋_GB2312"/>
          <w:sz w:val="32"/>
          <w:szCs w:val="32"/>
          <w:lang w:val="en-US" w:eastAsia="zh-CN"/>
        </w:rPr>
        <w:t>3</w:t>
      </w:r>
      <w:r>
        <w:rPr>
          <w:rFonts w:hint="eastAsia" w:ascii="仿宋_GB2312" w:hAnsi="黑体" w:eastAsia="仿宋_GB2312"/>
          <w:sz w:val="32"/>
          <w:szCs w:val="32"/>
        </w:rPr>
        <w:t>年12月31日，海南省档案局</w:t>
      </w:r>
      <w:r>
        <w:rPr>
          <w:rFonts w:hint="eastAsia" w:ascii="仿宋_GB2312" w:hAnsi="黑体" w:eastAsia="仿宋_GB2312" w:cs="仿宋_GB2312"/>
          <w:sz w:val="32"/>
          <w:szCs w:val="32"/>
        </w:rPr>
        <w:t>本级共有车辆2辆，其中，领导干部用车0辆，机要通信应急用车2辆、一般执法执勤用车0辆、特种专业技术用车0辆、其他用车0辆。单位价值100万元以上设备0台（套）。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_GB2312" w:hAnsi="黑体" w:eastAsia="仿宋_GB2312"/>
          <w:sz w:val="32"/>
          <w:szCs w:val="32"/>
        </w:rPr>
      </w:pPr>
      <w:r>
        <w:rPr>
          <w:rFonts w:hint="eastAsia" w:ascii="仿宋_GB2312" w:hAnsi="黑体" w:eastAsia="仿宋_GB2312"/>
          <w:sz w:val="32"/>
          <w:szCs w:val="32"/>
        </w:rPr>
        <w:t>2</w:t>
      </w:r>
      <w:r>
        <w:rPr>
          <w:rFonts w:ascii="仿宋_GB2312" w:hAnsi="黑体" w:eastAsia="仿宋_GB2312"/>
          <w:sz w:val="32"/>
          <w:szCs w:val="32"/>
        </w:rPr>
        <w:t>02</w:t>
      </w:r>
      <w:r>
        <w:rPr>
          <w:rFonts w:hint="default" w:ascii="仿宋_GB2312" w:hAnsi="黑体" w:eastAsia="仿宋_GB2312"/>
          <w:sz w:val="32"/>
          <w:szCs w:val="32"/>
          <w:lang w:val="en-US" w:eastAsia="zh-CN"/>
        </w:rPr>
        <w:t>4</w:t>
      </w:r>
      <w:r>
        <w:rPr>
          <w:rFonts w:hint="eastAsia" w:ascii="仿宋_GB2312" w:hAnsi="黑体" w:eastAsia="仿宋_GB2312"/>
          <w:sz w:val="32"/>
          <w:szCs w:val="32"/>
        </w:rPr>
        <w:t>年</w:t>
      </w:r>
      <w:r>
        <w:rPr>
          <w:rFonts w:hint="eastAsia" w:ascii="仿宋_GB2312" w:hAnsi="黑体" w:eastAsia="仿宋_GB2312" w:cs="仿宋_GB2312"/>
          <w:sz w:val="32"/>
          <w:szCs w:val="32"/>
        </w:rPr>
        <w:t>海南省</w:t>
      </w:r>
      <w:r>
        <w:rPr>
          <w:rFonts w:hint="eastAsia" w:ascii="仿宋_GB2312" w:hAnsi="黑体" w:eastAsia="仿宋_GB2312"/>
          <w:sz w:val="32"/>
          <w:szCs w:val="32"/>
        </w:rPr>
        <w:t>档案局</w:t>
      </w:r>
      <w:r>
        <w:rPr>
          <w:rFonts w:hint="default" w:ascii="仿宋_GB2312" w:hAnsi="黑体" w:eastAsia="仿宋_GB2312"/>
          <w:sz w:val="32"/>
          <w:szCs w:val="32"/>
          <w:lang w:val="en-US"/>
        </w:rPr>
        <w:t>5</w:t>
      </w:r>
      <w:r>
        <w:rPr>
          <w:rFonts w:hint="eastAsia" w:ascii="仿宋_GB2312" w:hAnsi="黑体" w:eastAsia="仿宋_GB2312"/>
          <w:sz w:val="32"/>
          <w:szCs w:val="32"/>
        </w:rPr>
        <w:t>个项目实行绩效目标管理，涉及一般公共预算</w:t>
      </w:r>
      <w:r>
        <w:rPr>
          <w:rFonts w:hint="default" w:ascii="仿宋_GB2312" w:hAnsi="黑体" w:eastAsia="仿宋_GB2312" w:cs="仿宋_GB2312"/>
          <w:sz w:val="32"/>
          <w:szCs w:val="32"/>
          <w:lang w:val="en-US"/>
        </w:rPr>
        <w:t>648.16</w:t>
      </w:r>
      <w:r>
        <w:rPr>
          <w:rFonts w:hint="eastAsia" w:ascii="仿宋_GB2312" w:hAnsi="黑体" w:eastAsia="仿宋_GB2312"/>
          <w:sz w:val="32"/>
          <w:szCs w:val="32"/>
        </w:rPr>
        <w:t>万元、政府性基金</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lang w:eastAsia="zh-CN"/>
        </w:rPr>
        <w:t>其中，预算绩效情况如下：</w:t>
      </w:r>
    </w:p>
    <w:p>
      <w:pPr>
        <w:numPr>
          <w:ilvl w:val="0"/>
          <w:numId w:val="6"/>
        </w:numPr>
        <w:ind w:left="0" w:leftChars="0" w:firstLine="640" w:firstLineChars="200"/>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电子文件档案单套制云平台，预算安排</w:t>
      </w:r>
      <w:r>
        <w:rPr>
          <w:rFonts w:hint="default" w:ascii="仿宋_GB2312" w:hAnsi="黑体" w:eastAsia="仿宋_GB2312" w:cs="仿宋_GB2312"/>
          <w:sz w:val="32"/>
          <w:szCs w:val="32"/>
          <w:lang w:val="en-US"/>
        </w:rPr>
        <w:t>373.37</w:t>
      </w:r>
      <w:r>
        <w:rPr>
          <w:rFonts w:hint="eastAsia" w:ascii="仿宋_GB2312" w:hAnsi="黑体" w:eastAsia="仿宋_GB2312"/>
          <w:sz w:val="32"/>
          <w:szCs w:val="32"/>
          <w:lang w:val="en-US" w:eastAsia="zh-CN"/>
        </w:rPr>
        <w:t>万元。主要用于建设全省电子文件归档管理系统、全省数字档案馆系统及文书电子档案单套制应用。绩效目标：实现全省综合档案馆和立档单位的电子文件收集、整理、分类、归档和电子档案的管理、利用信息化。</w:t>
      </w:r>
    </w:p>
    <w:p>
      <w:pPr>
        <w:numPr>
          <w:ilvl w:val="0"/>
          <w:numId w:val="6"/>
        </w:numPr>
        <w:ind w:left="0" w:leftChars="0" w:firstLine="640" w:firstLineChars="200"/>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综合运行事务项目，预算安排</w:t>
      </w:r>
      <w:r>
        <w:rPr>
          <w:rFonts w:hint="default" w:ascii="仿宋_GB2312" w:hAnsi="黑体" w:eastAsia="仿宋_GB2312"/>
          <w:sz w:val="32"/>
          <w:szCs w:val="32"/>
          <w:lang w:val="en-US" w:eastAsia="zh-CN"/>
        </w:rPr>
        <w:t>62.3</w:t>
      </w:r>
      <w:r>
        <w:rPr>
          <w:rFonts w:hint="eastAsia" w:ascii="仿宋_GB2312" w:hAnsi="黑体" w:eastAsia="仿宋_GB2312"/>
          <w:sz w:val="32"/>
          <w:szCs w:val="32"/>
          <w:lang w:val="en-US" w:eastAsia="zh-CN"/>
        </w:rPr>
        <w:t>万无。主要用于档案指导与培训。绩效目标：开展馆藏档案数字化工作，为社会提供优质高效档案服务。</w:t>
      </w:r>
    </w:p>
    <w:p>
      <w:pPr>
        <w:numPr>
          <w:ilvl w:val="0"/>
          <w:numId w:val="6"/>
        </w:numPr>
        <w:ind w:left="0" w:leftChars="0" w:firstLine="640" w:firstLineChars="200"/>
        <w:rPr>
          <w:rFonts w:hint="eastAsia" w:ascii="仿宋_GB2312" w:hAnsi="黑体" w:eastAsia="仿宋_GB2312"/>
          <w:sz w:val="32"/>
          <w:szCs w:val="32"/>
          <w:lang w:val="en-US" w:eastAsia="zh-CN"/>
        </w:rPr>
      </w:pPr>
      <w:r>
        <w:rPr>
          <w:rFonts w:hint="default" w:ascii="仿宋_GB2312" w:hAnsi="黑体" w:eastAsia="仿宋_GB2312"/>
          <w:sz w:val="32"/>
          <w:szCs w:val="32"/>
          <w:lang w:val="en-US" w:eastAsia="zh-CN"/>
        </w:rPr>
        <w:t>档案管理及征集编研</w:t>
      </w:r>
      <w:r>
        <w:rPr>
          <w:rFonts w:hint="eastAsia" w:ascii="仿宋_GB2312" w:hAnsi="黑体" w:eastAsia="仿宋_GB2312"/>
          <w:sz w:val="32"/>
          <w:szCs w:val="32"/>
          <w:lang w:val="en-US" w:eastAsia="zh-CN"/>
        </w:rPr>
        <w:t>项目，预算安排</w:t>
      </w:r>
      <w:r>
        <w:rPr>
          <w:rFonts w:hint="default" w:ascii="仿宋_GB2312" w:hAnsi="黑体" w:eastAsia="仿宋_GB2312"/>
          <w:sz w:val="32"/>
          <w:szCs w:val="32"/>
          <w:lang w:val="en-US" w:eastAsia="zh-CN"/>
        </w:rPr>
        <w:t>136.99</w:t>
      </w:r>
      <w:r>
        <w:rPr>
          <w:rFonts w:hint="eastAsia" w:ascii="仿宋_GB2312" w:hAnsi="黑体" w:eastAsia="仿宋_GB2312"/>
          <w:sz w:val="32"/>
          <w:szCs w:val="32"/>
          <w:lang w:val="en-US" w:eastAsia="zh-CN"/>
        </w:rPr>
        <w:t>万元，主要用于广泛征集散存在全国和世界各地的反映海南历史文化的档案资料，为社会各界的利用提供可靠素材；采集海南省重大活动音像档案资料，对收集进馆的音像档案资料进行规范整理、抢救和保护；对馆藏各类档案资料进行系统整理和保护工作，并对馆藏档案进行内容开发，拓展利用渠道。绩效目标：对馆藏档案进行整理抢救保护，延长档案寿命，同时利用馆藏档案资源，编辑出版档案文化产品，满足档案利用者各类需求。</w:t>
      </w:r>
    </w:p>
    <w:p>
      <w:pPr>
        <w:ind w:firstLine="640" w:firstLineChars="200"/>
        <w:rPr>
          <w:rFonts w:hint="eastAsia" w:ascii="仿宋_GB2312" w:hAnsi="黑体" w:eastAsia="仿宋_GB2312"/>
          <w:sz w:val="32"/>
          <w:szCs w:val="32"/>
        </w:rPr>
      </w:pPr>
    </w:p>
    <w:p>
      <w:pPr>
        <w:jc w:val="center"/>
        <w:rPr>
          <w:rFonts w:hint="eastAsia" w:ascii="黑体" w:hAnsi="黑体" w:eastAsia="黑体"/>
          <w:b/>
          <w:sz w:val="32"/>
          <w:szCs w:val="32"/>
        </w:rPr>
      </w:pPr>
    </w:p>
    <w:p>
      <w:pPr>
        <w:jc w:val="center"/>
        <w:rPr>
          <w:rFonts w:hint="eastAsia" w:ascii="黑体" w:hAnsi="黑体" w:eastAsia="黑体"/>
          <w:b/>
          <w:sz w:val="32"/>
          <w:szCs w:val="32"/>
        </w:rPr>
      </w:pPr>
    </w:p>
    <w:p>
      <w:pPr>
        <w:jc w:val="center"/>
        <w:rPr>
          <w:rFonts w:hint="eastAsia" w:ascii="黑体" w:hAnsi="黑体" w:eastAsia="黑体"/>
          <w:b/>
          <w:sz w:val="32"/>
          <w:szCs w:val="32"/>
        </w:rPr>
      </w:pPr>
    </w:p>
    <w:p>
      <w:pPr>
        <w:jc w:val="center"/>
        <w:rPr>
          <w:rFonts w:hint="eastAsia" w:ascii="黑体" w:hAnsi="黑体" w:eastAsia="黑体"/>
          <w:b/>
          <w:sz w:val="32"/>
          <w:szCs w:val="32"/>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hAnsi="宋体" w:eastAsia="仿宋_GB2312" w:cs="宋体"/>
          <w:color w:val="000000"/>
          <w:kern w:val="0"/>
          <w:sz w:val="32"/>
          <w:szCs w:val="32"/>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rPr>
          <w:rFonts w:ascii="仿宋_GB2312" w:hAnsi="黑体" w:eastAsia="仿宋_GB2312" w:cs="仿宋_GB2312"/>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1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8DF657"/>
    <w:multiLevelType w:val="singleLevel"/>
    <w:tmpl w:val="9C8DF657"/>
    <w:lvl w:ilvl="0" w:tentative="0">
      <w:start w:val="1"/>
      <w:numFmt w:val="decimal"/>
      <w:suff w:val="nothing"/>
      <w:lvlText w:val="%1、"/>
      <w:lvlJc w:val="left"/>
    </w:lvl>
  </w:abstractNum>
  <w:abstractNum w:abstractNumId="1">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theme="minorBidi"/>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theme="minorBidi"/>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A48706C"/>
    <w:multiLevelType w:val="multilevel"/>
    <w:tmpl w:val="7A48706C"/>
    <w:lvl w:ilvl="0" w:tentative="0">
      <w:start w:val="2"/>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1"/>
  </w:num>
  <w:num w:numId="2">
    <w:abstractNumId w:val="2"/>
  </w:num>
  <w:num w:numId="3">
    <w:abstractNumId w:val="3"/>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C92"/>
    <w:rsid w:val="000569CD"/>
    <w:rsid w:val="00081B0E"/>
    <w:rsid w:val="000910C3"/>
    <w:rsid w:val="000D356B"/>
    <w:rsid w:val="000D4A7F"/>
    <w:rsid w:val="00104741"/>
    <w:rsid w:val="00110E2E"/>
    <w:rsid w:val="001E04BE"/>
    <w:rsid w:val="00203A9D"/>
    <w:rsid w:val="002208E9"/>
    <w:rsid w:val="00280795"/>
    <w:rsid w:val="002A57DF"/>
    <w:rsid w:val="002B1AD3"/>
    <w:rsid w:val="002C587F"/>
    <w:rsid w:val="002C6D28"/>
    <w:rsid w:val="002E00BA"/>
    <w:rsid w:val="002F6A8C"/>
    <w:rsid w:val="00352192"/>
    <w:rsid w:val="0036189D"/>
    <w:rsid w:val="0039465D"/>
    <w:rsid w:val="003A0108"/>
    <w:rsid w:val="00442BA7"/>
    <w:rsid w:val="00484906"/>
    <w:rsid w:val="004A48CB"/>
    <w:rsid w:val="004A65B8"/>
    <w:rsid w:val="004B7754"/>
    <w:rsid w:val="0053683E"/>
    <w:rsid w:val="0055169D"/>
    <w:rsid w:val="00634669"/>
    <w:rsid w:val="0067078F"/>
    <w:rsid w:val="006D211F"/>
    <w:rsid w:val="007450BE"/>
    <w:rsid w:val="00750139"/>
    <w:rsid w:val="00780DF6"/>
    <w:rsid w:val="007B6237"/>
    <w:rsid w:val="00833B96"/>
    <w:rsid w:val="00871D9A"/>
    <w:rsid w:val="009035BB"/>
    <w:rsid w:val="009222A2"/>
    <w:rsid w:val="0093466E"/>
    <w:rsid w:val="00961FA5"/>
    <w:rsid w:val="00973FFD"/>
    <w:rsid w:val="009764FA"/>
    <w:rsid w:val="009B2D3E"/>
    <w:rsid w:val="009B3F91"/>
    <w:rsid w:val="00A647B1"/>
    <w:rsid w:val="00A95CAF"/>
    <w:rsid w:val="00B05F6F"/>
    <w:rsid w:val="00B82FB6"/>
    <w:rsid w:val="00BA561E"/>
    <w:rsid w:val="00BA7C15"/>
    <w:rsid w:val="00C04751"/>
    <w:rsid w:val="00C64608"/>
    <w:rsid w:val="00CA4794"/>
    <w:rsid w:val="00CB5B15"/>
    <w:rsid w:val="00D34F76"/>
    <w:rsid w:val="00D4137B"/>
    <w:rsid w:val="00DD0B40"/>
    <w:rsid w:val="00E3191E"/>
    <w:rsid w:val="00E86C92"/>
    <w:rsid w:val="00F806E5"/>
    <w:rsid w:val="00F902FA"/>
    <w:rsid w:val="00FA0078"/>
    <w:rsid w:val="00FB76C4"/>
    <w:rsid w:val="00FD1A90"/>
    <w:rsid w:val="00FF5522"/>
    <w:rsid w:val="022D1113"/>
    <w:rsid w:val="023D7060"/>
    <w:rsid w:val="03143278"/>
    <w:rsid w:val="0466516B"/>
    <w:rsid w:val="050B6EB4"/>
    <w:rsid w:val="058741B2"/>
    <w:rsid w:val="05F664D3"/>
    <w:rsid w:val="063B721D"/>
    <w:rsid w:val="07EF66AA"/>
    <w:rsid w:val="08C3366C"/>
    <w:rsid w:val="0A057551"/>
    <w:rsid w:val="0A4F2ACB"/>
    <w:rsid w:val="0AD20ACD"/>
    <w:rsid w:val="0B8C2040"/>
    <w:rsid w:val="0B9576E9"/>
    <w:rsid w:val="0DE502C9"/>
    <w:rsid w:val="0EB6794D"/>
    <w:rsid w:val="0ED61E96"/>
    <w:rsid w:val="10D42F9D"/>
    <w:rsid w:val="11EF6549"/>
    <w:rsid w:val="12D7005E"/>
    <w:rsid w:val="131A0E3A"/>
    <w:rsid w:val="15C043C8"/>
    <w:rsid w:val="163B7C18"/>
    <w:rsid w:val="165518F4"/>
    <w:rsid w:val="16AB6BF8"/>
    <w:rsid w:val="17A20A58"/>
    <w:rsid w:val="17F72CF0"/>
    <w:rsid w:val="18B21DF1"/>
    <w:rsid w:val="1999587B"/>
    <w:rsid w:val="1A512B35"/>
    <w:rsid w:val="1CD21B5C"/>
    <w:rsid w:val="1D620BAA"/>
    <w:rsid w:val="1DAC104D"/>
    <w:rsid w:val="1F6A4663"/>
    <w:rsid w:val="20BE726A"/>
    <w:rsid w:val="21AF04DD"/>
    <w:rsid w:val="22425407"/>
    <w:rsid w:val="24573F38"/>
    <w:rsid w:val="260344C9"/>
    <w:rsid w:val="27297C30"/>
    <w:rsid w:val="27311D2B"/>
    <w:rsid w:val="276F09EE"/>
    <w:rsid w:val="27B530FF"/>
    <w:rsid w:val="280C7484"/>
    <w:rsid w:val="290A4713"/>
    <w:rsid w:val="2A5A6018"/>
    <w:rsid w:val="2C1E4042"/>
    <w:rsid w:val="2DEC3200"/>
    <w:rsid w:val="2DF35948"/>
    <w:rsid w:val="2F396E0D"/>
    <w:rsid w:val="2FBB42B4"/>
    <w:rsid w:val="33CC28AE"/>
    <w:rsid w:val="343E0F8F"/>
    <w:rsid w:val="361058D9"/>
    <w:rsid w:val="38263A67"/>
    <w:rsid w:val="38274DC2"/>
    <w:rsid w:val="3DA67D17"/>
    <w:rsid w:val="41BC12FC"/>
    <w:rsid w:val="42906416"/>
    <w:rsid w:val="43CA6467"/>
    <w:rsid w:val="44CB3363"/>
    <w:rsid w:val="46451423"/>
    <w:rsid w:val="466415B4"/>
    <w:rsid w:val="469A783D"/>
    <w:rsid w:val="473F566B"/>
    <w:rsid w:val="47765868"/>
    <w:rsid w:val="477C1D15"/>
    <w:rsid w:val="4A130D7F"/>
    <w:rsid w:val="4AE972BF"/>
    <w:rsid w:val="4BF94ABF"/>
    <w:rsid w:val="4C5B4D50"/>
    <w:rsid w:val="4CA309BC"/>
    <w:rsid w:val="4D7D3F2A"/>
    <w:rsid w:val="4E342228"/>
    <w:rsid w:val="4E6A1F67"/>
    <w:rsid w:val="4E720460"/>
    <w:rsid w:val="4E8A2AE0"/>
    <w:rsid w:val="53233A29"/>
    <w:rsid w:val="53AF0F5C"/>
    <w:rsid w:val="53E977ED"/>
    <w:rsid w:val="53F61FF2"/>
    <w:rsid w:val="54112EE5"/>
    <w:rsid w:val="5431516A"/>
    <w:rsid w:val="54555129"/>
    <w:rsid w:val="54BF6AF7"/>
    <w:rsid w:val="55171191"/>
    <w:rsid w:val="55395DC1"/>
    <w:rsid w:val="56C36B11"/>
    <w:rsid w:val="57111DEE"/>
    <w:rsid w:val="597F0C5B"/>
    <w:rsid w:val="5A1225B4"/>
    <w:rsid w:val="5B18185C"/>
    <w:rsid w:val="5C9E4DFE"/>
    <w:rsid w:val="5CFF33D7"/>
    <w:rsid w:val="5DB71553"/>
    <w:rsid w:val="5E4F0044"/>
    <w:rsid w:val="5F2C1936"/>
    <w:rsid w:val="5FF1295B"/>
    <w:rsid w:val="60964F49"/>
    <w:rsid w:val="614663CB"/>
    <w:rsid w:val="61FC1E36"/>
    <w:rsid w:val="62DF00E3"/>
    <w:rsid w:val="63E87B4D"/>
    <w:rsid w:val="646E49A6"/>
    <w:rsid w:val="65A216CD"/>
    <w:rsid w:val="65A75924"/>
    <w:rsid w:val="66A93C80"/>
    <w:rsid w:val="676A187F"/>
    <w:rsid w:val="676D218A"/>
    <w:rsid w:val="68A87BEE"/>
    <w:rsid w:val="6927701D"/>
    <w:rsid w:val="69B05598"/>
    <w:rsid w:val="6C042838"/>
    <w:rsid w:val="6C7F9869"/>
    <w:rsid w:val="6E8214C0"/>
    <w:rsid w:val="6E9902B8"/>
    <w:rsid w:val="70205258"/>
    <w:rsid w:val="70FE4C93"/>
    <w:rsid w:val="71B0569F"/>
    <w:rsid w:val="730C516A"/>
    <w:rsid w:val="745E5FE0"/>
    <w:rsid w:val="75BB7E30"/>
    <w:rsid w:val="7605606C"/>
    <w:rsid w:val="762B16BC"/>
    <w:rsid w:val="76FC49C9"/>
    <w:rsid w:val="78386063"/>
    <w:rsid w:val="78F973D7"/>
    <w:rsid w:val="7AEC944A"/>
    <w:rsid w:val="7B084D10"/>
    <w:rsid w:val="7CFFDC51"/>
    <w:rsid w:val="7D015C1B"/>
    <w:rsid w:val="7DC94490"/>
    <w:rsid w:val="7ECC06BB"/>
    <w:rsid w:val="7EF87F9C"/>
    <w:rsid w:val="7EFA7860"/>
    <w:rsid w:val="7FA37932"/>
    <w:rsid w:val="7FC00914"/>
    <w:rsid w:val="F27E5C54"/>
    <w:rsid w:val="FFBFC3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annotation text"/>
    <w:basedOn w:val="1"/>
    <w:link w:val="8"/>
    <w:unhideWhenUsed/>
    <w:qFormat/>
    <w:uiPriority w:val="0"/>
    <w:pPr>
      <w:jc w:val="left"/>
    </w:pPr>
    <w:rPr>
      <w:rFonts w:ascii="Calibri" w:hAnsi="Calibri" w:eastAsia="宋体" w:cs="黑体"/>
    </w:rPr>
  </w:style>
  <w:style w:type="paragraph" w:styleId="3">
    <w:name w:val="Balloon Text"/>
    <w:basedOn w:val="1"/>
    <w:link w:val="9"/>
    <w:unhideWhenUsed/>
    <w:qFormat/>
    <w:uiPriority w:val="99"/>
    <w:rPr>
      <w:sz w:val="18"/>
      <w:szCs w:val="18"/>
    </w:rPr>
  </w:style>
  <w:style w:type="character" w:styleId="6">
    <w:name w:val="annotation reference"/>
    <w:basedOn w:val="5"/>
    <w:unhideWhenUsed/>
    <w:qFormat/>
    <w:uiPriority w:val="99"/>
    <w:rPr>
      <w:sz w:val="21"/>
      <w:szCs w:val="21"/>
    </w:rPr>
  </w:style>
  <w:style w:type="paragraph" w:customStyle="1" w:styleId="7">
    <w:name w:val="List Paragraph"/>
    <w:basedOn w:val="1"/>
    <w:qFormat/>
    <w:uiPriority w:val="34"/>
    <w:pPr>
      <w:ind w:firstLine="420" w:firstLineChars="200"/>
    </w:pPr>
  </w:style>
  <w:style w:type="character" w:customStyle="1" w:styleId="8">
    <w:name w:val="批注文字 Char"/>
    <w:basedOn w:val="5"/>
    <w:link w:val="2"/>
    <w:semiHidden/>
    <w:qFormat/>
    <w:uiPriority w:val="0"/>
    <w:rPr>
      <w:rFonts w:ascii="Calibri" w:hAnsi="Calibri" w:eastAsia="宋体" w:cs="黑体"/>
    </w:rPr>
  </w:style>
  <w:style w:type="character" w:customStyle="1" w:styleId="9">
    <w:name w:val="批注框文本 Char"/>
    <w:basedOn w:val="5"/>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630</Words>
  <Characters>3596</Characters>
  <Lines>29</Lines>
  <Paragraphs>8</Paragraphs>
  <TotalTime>2</TotalTime>
  <ScaleCrop>false</ScaleCrop>
  <LinksUpToDate>false</LinksUpToDate>
  <CharactersWithSpaces>4218</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2020-02-10T09:58:00Z</dcterms:created>
  <dc:creator>未定义</dc:creator>
  <cp:lastModifiedBy>uos</cp:lastModifiedBy>
  <dcterms:modified xsi:type="dcterms:W3CDTF">2024-03-22T11:17:37Z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02A6F830137841209FB3459A7BC76807</vt:lpwstr>
  </property>
</Properties>
</file>