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海南省档案专家库管理暂行办法</w:t>
      </w: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w:t>
      </w:r>
      <w:r>
        <w:rPr>
          <w:rFonts w:hint="eastAsia" w:ascii="方正小标宋_GBK" w:hAnsi="方正小标宋_GBK" w:eastAsia="方正小标宋_GBK" w:cs="方正小标宋_GBK"/>
          <w:b w:val="0"/>
          <w:bCs w:val="0"/>
          <w:sz w:val="44"/>
          <w:szCs w:val="44"/>
          <w:lang w:eastAsia="zh-CN"/>
        </w:rPr>
        <w:t>征求意见</w:t>
      </w:r>
      <w:r>
        <w:rPr>
          <w:rFonts w:hint="eastAsia" w:ascii="方正小标宋_GBK" w:hAnsi="方正小标宋_GBK" w:eastAsia="方正小标宋_GBK" w:cs="方正小标宋_GBK"/>
          <w:b w:val="0"/>
          <w:bCs w:val="0"/>
          <w:sz w:val="44"/>
          <w:szCs w:val="44"/>
        </w:rPr>
        <w:t>稿）</w:t>
      </w:r>
    </w:p>
    <w:p>
      <w:pPr>
        <w:rPr>
          <w:rFonts w:ascii="仿宋" w:eastAsia="仿宋"/>
          <w:sz w:val="32"/>
          <w:szCs w:val="32"/>
        </w:rPr>
      </w:pPr>
    </w:p>
    <w:p>
      <w:pPr>
        <w:jc w:val="center"/>
        <w:rPr>
          <w:rFonts w:ascii="仿宋" w:eastAsia="仿宋"/>
          <w:b/>
          <w:sz w:val="32"/>
          <w:szCs w:val="32"/>
        </w:rPr>
      </w:pPr>
      <w:r>
        <w:rPr>
          <w:rFonts w:ascii="仿宋" w:eastAsia="仿宋"/>
          <w:b/>
          <w:sz w:val="32"/>
          <w:szCs w:val="32"/>
        </w:rPr>
        <w:t>第一章 总则</w:t>
      </w:r>
    </w:p>
    <w:p>
      <w:pPr>
        <w:rPr>
          <w:rFonts w:ascii="仿宋" w:eastAsia="仿宋"/>
          <w:sz w:val="32"/>
          <w:szCs w:val="32"/>
        </w:rPr>
      </w:pPr>
    </w:p>
    <w:p>
      <w:pPr>
        <w:rPr>
          <w:rFonts w:ascii="仿宋" w:eastAsia="仿宋"/>
          <w:sz w:val="32"/>
          <w:szCs w:val="32"/>
        </w:rPr>
      </w:pPr>
      <w:r>
        <w:rPr>
          <w:rFonts w:ascii="仿宋" w:eastAsia="仿宋"/>
          <w:sz w:val="32"/>
          <w:szCs w:val="32"/>
        </w:rPr>
        <w:t>   第一条  为深入贯彻落实习近平新时代中国特色社会主义思想和习近平总书记对档案工作重要指示批示精神，充分发挥专家人才在资政育人、学科建设、理论研究、档案成果转化等方面的作用，根据《中华人民共和国档案法》《中华人民共和国档案法实施条例》《海南省档案管理</w:t>
      </w:r>
      <w:r>
        <w:rPr>
          <w:rFonts w:hint="eastAsia" w:ascii="仿宋" w:eastAsia="仿宋"/>
          <w:sz w:val="32"/>
          <w:szCs w:val="32"/>
          <w:lang w:eastAsia="zh-CN"/>
        </w:rPr>
        <w:t>办法</w:t>
      </w:r>
      <w:r>
        <w:rPr>
          <w:rFonts w:ascii="仿宋" w:eastAsia="仿宋"/>
          <w:sz w:val="32"/>
          <w:szCs w:val="32"/>
        </w:rPr>
        <w:t>》等有关法律法规和规定，结合本省实际，制定本办法。</w:t>
      </w:r>
    </w:p>
    <w:p>
      <w:pPr>
        <w:ind w:firstLine="640" w:firstLineChars="200"/>
        <w:rPr>
          <w:rFonts w:hint="default" w:ascii="仿宋" w:eastAsia="仿宋"/>
          <w:sz w:val="32"/>
          <w:szCs w:val="32"/>
          <w:lang w:val="en-US" w:eastAsia="zh-CN"/>
        </w:rPr>
      </w:pPr>
      <w:r>
        <w:rPr>
          <w:rFonts w:ascii="仿宋" w:eastAsia="仿宋"/>
          <w:sz w:val="32"/>
          <w:szCs w:val="32"/>
        </w:rPr>
        <w:t xml:space="preserve">第二条 </w:t>
      </w:r>
      <w:r>
        <w:rPr>
          <w:rFonts w:hint="eastAsia" w:ascii="仿宋" w:eastAsia="仿宋"/>
          <w:sz w:val="32"/>
          <w:szCs w:val="32"/>
          <w:lang w:val="en-US" w:eastAsia="zh-CN"/>
        </w:rPr>
        <w:t xml:space="preserve">  本办法适用于我省档案专家库的建立、使用和管理，以及专家入库、抽取等活动。</w:t>
      </w:r>
    </w:p>
    <w:p>
      <w:pPr>
        <w:ind w:firstLine="640" w:firstLineChars="200"/>
        <w:rPr>
          <w:rFonts w:ascii="仿宋" w:eastAsia="仿宋"/>
          <w:sz w:val="32"/>
          <w:szCs w:val="32"/>
        </w:rPr>
      </w:pPr>
      <w:r>
        <w:rPr>
          <w:rFonts w:ascii="仿宋" w:eastAsia="仿宋"/>
          <w:sz w:val="32"/>
          <w:szCs w:val="32"/>
        </w:rPr>
        <w:t>第三条   本办法所称档案专家（以下简称</w:t>
      </w:r>
      <w:r>
        <w:rPr>
          <w:rFonts w:hint="eastAsia" w:ascii="仿宋" w:eastAsia="仿宋"/>
          <w:sz w:val="32"/>
          <w:szCs w:val="32"/>
        </w:rPr>
        <w:t>“</w:t>
      </w:r>
      <w:r>
        <w:rPr>
          <w:rFonts w:ascii="仿宋" w:eastAsia="仿宋"/>
          <w:sz w:val="32"/>
          <w:szCs w:val="32"/>
        </w:rPr>
        <w:t>专家</w:t>
      </w:r>
      <w:r>
        <w:rPr>
          <w:rFonts w:hint="eastAsia" w:ascii="仿宋" w:eastAsia="仿宋"/>
          <w:sz w:val="32"/>
          <w:szCs w:val="32"/>
        </w:rPr>
        <w:t>”</w:t>
      </w:r>
      <w:r>
        <w:rPr>
          <w:rFonts w:ascii="仿宋" w:eastAsia="仿宋"/>
          <w:sz w:val="32"/>
          <w:szCs w:val="32"/>
        </w:rPr>
        <w:t>）是指符合本办法规定的条件和要求，以独立身份从事和参与档案相关工作的各类</w:t>
      </w:r>
      <w:r>
        <w:rPr>
          <w:rFonts w:hint="eastAsia" w:ascii="仿宋" w:eastAsia="仿宋"/>
          <w:sz w:val="32"/>
          <w:szCs w:val="32"/>
          <w:lang w:eastAsia="zh-CN"/>
        </w:rPr>
        <w:t>专业人员</w:t>
      </w:r>
      <w:r>
        <w:rPr>
          <w:rFonts w:ascii="仿宋" w:eastAsia="仿宋"/>
          <w:sz w:val="32"/>
          <w:szCs w:val="32"/>
        </w:rPr>
        <w:t>。</w:t>
      </w:r>
    </w:p>
    <w:p>
      <w:pPr>
        <w:ind w:firstLine="640" w:firstLineChars="200"/>
        <w:rPr>
          <w:rFonts w:ascii="仿宋" w:eastAsia="仿宋"/>
          <w:sz w:val="32"/>
          <w:szCs w:val="32"/>
        </w:rPr>
      </w:pPr>
      <w:r>
        <w:rPr>
          <w:rFonts w:ascii="仿宋" w:eastAsia="仿宋"/>
          <w:sz w:val="32"/>
          <w:szCs w:val="32"/>
        </w:rPr>
        <w:t>第四条   专家库管理遵循</w:t>
      </w:r>
      <w:r>
        <w:rPr>
          <w:rFonts w:hint="eastAsia" w:ascii="仿宋" w:eastAsia="仿宋"/>
          <w:sz w:val="32"/>
          <w:szCs w:val="32"/>
        </w:rPr>
        <w:t>“统一</w:t>
      </w:r>
      <w:r>
        <w:rPr>
          <w:rFonts w:hint="eastAsia" w:ascii="仿宋" w:eastAsia="仿宋"/>
          <w:sz w:val="32"/>
          <w:szCs w:val="32"/>
          <w:lang w:eastAsia="zh-CN"/>
        </w:rPr>
        <w:t>建设</w:t>
      </w:r>
      <w:r>
        <w:rPr>
          <w:rFonts w:hint="eastAsia" w:ascii="仿宋" w:eastAsia="仿宋"/>
          <w:sz w:val="32"/>
          <w:szCs w:val="32"/>
        </w:rPr>
        <w:t>、</w:t>
      </w:r>
      <w:r>
        <w:rPr>
          <w:rFonts w:hint="eastAsia" w:ascii="仿宋" w:eastAsia="仿宋"/>
          <w:sz w:val="32"/>
          <w:szCs w:val="32"/>
          <w:lang w:eastAsia="zh-CN"/>
        </w:rPr>
        <w:t>集中管理、</w:t>
      </w:r>
      <w:r>
        <w:rPr>
          <w:rFonts w:hint="eastAsia" w:ascii="仿宋" w:eastAsia="仿宋"/>
          <w:sz w:val="32"/>
          <w:szCs w:val="32"/>
        </w:rPr>
        <w:t>资源共享、</w:t>
      </w:r>
      <w:r>
        <w:rPr>
          <w:rFonts w:hint="eastAsia" w:ascii="仿宋" w:eastAsia="仿宋"/>
          <w:sz w:val="32"/>
          <w:szCs w:val="32"/>
          <w:lang w:eastAsia="zh-CN"/>
        </w:rPr>
        <w:t>规范使用</w:t>
      </w:r>
      <w:r>
        <w:rPr>
          <w:rFonts w:hint="eastAsia" w:ascii="仿宋" w:eastAsia="仿宋"/>
          <w:sz w:val="32"/>
          <w:szCs w:val="32"/>
        </w:rPr>
        <w:t>”的原则。</w:t>
      </w:r>
    </w:p>
    <w:p>
      <w:pPr>
        <w:rPr>
          <w:rFonts w:ascii="仿宋" w:eastAsia="仿宋"/>
          <w:sz w:val="32"/>
          <w:szCs w:val="32"/>
        </w:rPr>
      </w:pPr>
    </w:p>
    <w:p>
      <w:pPr>
        <w:jc w:val="center"/>
        <w:rPr>
          <w:rFonts w:ascii="仿宋" w:eastAsia="仿宋"/>
          <w:b/>
          <w:sz w:val="32"/>
          <w:szCs w:val="32"/>
        </w:rPr>
      </w:pPr>
      <w:r>
        <w:rPr>
          <w:rFonts w:ascii="仿宋" w:eastAsia="仿宋"/>
          <w:b/>
          <w:sz w:val="32"/>
          <w:szCs w:val="32"/>
        </w:rPr>
        <w:t>第二章 专家分类与入库条件</w:t>
      </w:r>
    </w:p>
    <w:p>
      <w:pPr>
        <w:rPr>
          <w:rFonts w:ascii="仿宋" w:eastAsia="仿宋"/>
          <w:sz w:val="32"/>
          <w:szCs w:val="32"/>
        </w:rPr>
      </w:pPr>
    </w:p>
    <w:p>
      <w:pPr>
        <w:ind w:firstLine="640" w:firstLineChars="200"/>
        <w:rPr>
          <w:rFonts w:ascii="仿宋" w:eastAsia="仿宋"/>
          <w:sz w:val="32"/>
          <w:szCs w:val="32"/>
        </w:rPr>
      </w:pPr>
      <w:r>
        <w:rPr>
          <w:rFonts w:ascii="仿宋" w:eastAsia="仿宋"/>
          <w:sz w:val="32"/>
          <w:szCs w:val="32"/>
        </w:rPr>
        <w:t>第五条  专家可分为以下类别：</w:t>
      </w:r>
    </w:p>
    <w:p>
      <w:pPr>
        <w:ind w:firstLine="640" w:firstLineChars="200"/>
        <w:rPr>
          <w:rFonts w:ascii="仿宋" w:eastAsia="仿宋"/>
          <w:sz w:val="32"/>
          <w:szCs w:val="32"/>
        </w:rPr>
      </w:pPr>
      <w:r>
        <w:rPr>
          <w:rFonts w:ascii="仿宋" w:eastAsia="仿宋"/>
          <w:sz w:val="32"/>
          <w:szCs w:val="32"/>
        </w:rPr>
        <w:t>（一）学术研究类：从事档案学理论研究、档案编研开发的学者型人才；</w:t>
      </w:r>
    </w:p>
    <w:p>
      <w:pPr>
        <w:ind w:firstLine="640" w:firstLineChars="200"/>
        <w:rPr>
          <w:rFonts w:ascii="仿宋" w:eastAsia="仿宋"/>
          <w:sz w:val="32"/>
          <w:szCs w:val="32"/>
        </w:rPr>
      </w:pPr>
      <w:r>
        <w:rPr>
          <w:rFonts w:ascii="仿宋" w:eastAsia="仿宋"/>
          <w:sz w:val="32"/>
          <w:szCs w:val="32"/>
        </w:rPr>
        <w:t>（二）业务应用类：具有档案收集鉴定、档案保管保护、档案工程项目验收评审等经验的应用型人才；</w:t>
      </w:r>
    </w:p>
    <w:p>
      <w:pPr>
        <w:rPr>
          <w:rFonts w:ascii="仿宋" w:eastAsia="仿宋"/>
          <w:sz w:val="32"/>
          <w:szCs w:val="32"/>
        </w:rPr>
      </w:pPr>
      <w:r>
        <w:rPr>
          <w:rFonts w:ascii="仿宋" w:eastAsia="仿宋"/>
          <w:sz w:val="32"/>
          <w:szCs w:val="32"/>
        </w:rPr>
        <w:t>  </w:t>
      </w:r>
      <w:r>
        <w:rPr>
          <w:rFonts w:hint="eastAsia" w:ascii="仿宋" w:eastAsia="仿宋"/>
          <w:sz w:val="32"/>
          <w:szCs w:val="32"/>
          <w:lang w:val="en-US" w:eastAsia="zh-CN"/>
        </w:rPr>
        <w:t xml:space="preserve">  </w:t>
      </w:r>
      <w:r>
        <w:rPr>
          <w:rFonts w:ascii="仿宋" w:eastAsia="仿宋"/>
          <w:sz w:val="32"/>
          <w:szCs w:val="32"/>
        </w:rPr>
        <w:t>（三）信息化建设类：精通档案信息化建设，从事档案信息化规划设计、实施管理和维护评估等工作的专业型人才；</w:t>
      </w:r>
    </w:p>
    <w:p>
      <w:pPr>
        <w:rPr>
          <w:rFonts w:ascii="仿宋" w:eastAsia="仿宋"/>
          <w:sz w:val="32"/>
          <w:szCs w:val="32"/>
        </w:rPr>
      </w:pPr>
      <w:r>
        <w:rPr>
          <w:rFonts w:ascii="仿宋" w:eastAsia="仿宋"/>
          <w:sz w:val="32"/>
          <w:szCs w:val="32"/>
        </w:rPr>
        <w:t>  </w:t>
      </w:r>
      <w:r>
        <w:rPr>
          <w:rFonts w:hint="eastAsia" w:ascii="仿宋" w:eastAsia="仿宋"/>
          <w:sz w:val="32"/>
          <w:szCs w:val="32"/>
          <w:lang w:val="en-US" w:eastAsia="zh-CN"/>
        </w:rPr>
        <w:t xml:space="preserve">  </w:t>
      </w:r>
      <w:r>
        <w:rPr>
          <w:rFonts w:ascii="仿宋" w:eastAsia="仿宋"/>
          <w:sz w:val="32"/>
          <w:szCs w:val="32"/>
        </w:rPr>
        <w:t>（四）行业标准类：熟悉档案政策法规，主持或参与行业标准制定的管理型人才。</w:t>
      </w:r>
    </w:p>
    <w:p>
      <w:pPr>
        <w:ind w:firstLine="640" w:firstLineChars="200"/>
        <w:rPr>
          <w:rFonts w:ascii="仿宋" w:eastAsia="仿宋"/>
          <w:sz w:val="32"/>
          <w:szCs w:val="32"/>
        </w:rPr>
      </w:pPr>
      <w:r>
        <w:rPr>
          <w:rFonts w:ascii="仿宋" w:eastAsia="仿宋"/>
          <w:sz w:val="32"/>
          <w:szCs w:val="32"/>
        </w:rPr>
        <w:t>第六条  入库专家应当具备以下条件：</w:t>
      </w:r>
    </w:p>
    <w:p>
      <w:pPr>
        <w:ind w:firstLine="640" w:firstLineChars="200"/>
        <w:rPr>
          <w:rFonts w:ascii="仿宋" w:eastAsia="仿宋"/>
          <w:sz w:val="32"/>
          <w:szCs w:val="32"/>
        </w:rPr>
      </w:pPr>
      <w:r>
        <w:rPr>
          <w:rFonts w:ascii="仿宋" w:eastAsia="仿宋"/>
          <w:sz w:val="32"/>
          <w:szCs w:val="32"/>
        </w:rPr>
        <w:t>（一）政治立场坚定，遵守职业道德，无违法违纪行为和个人诚信不良记录；</w:t>
      </w:r>
    </w:p>
    <w:p>
      <w:pPr>
        <w:ind w:firstLine="640" w:firstLineChars="200"/>
        <w:rPr>
          <w:rFonts w:ascii="仿宋" w:eastAsia="仿宋"/>
          <w:sz w:val="32"/>
          <w:szCs w:val="32"/>
        </w:rPr>
      </w:pPr>
      <w:r>
        <w:rPr>
          <w:rFonts w:ascii="仿宋" w:eastAsia="仿宋"/>
          <w:sz w:val="32"/>
          <w:szCs w:val="32"/>
        </w:rPr>
        <w:t>（二）从事档案相关工作5年以上，具有副高级以上职称或同等专业水平；</w:t>
      </w:r>
    </w:p>
    <w:p>
      <w:pPr>
        <w:ind w:firstLine="640" w:firstLineChars="200"/>
        <w:rPr>
          <w:rFonts w:ascii="仿宋" w:eastAsia="仿宋"/>
          <w:sz w:val="32"/>
          <w:szCs w:val="32"/>
        </w:rPr>
      </w:pPr>
      <w:r>
        <w:rPr>
          <w:rFonts w:ascii="仿宋" w:eastAsia="仿宋"/>
          <w:sz w:val="32"/>
          <w:szCs w:val="32"/>
        </w:rPr>
        <w:t>（三）具有在档案学术研究、业务应用、信息化建设以及行业标准等某一方面的专业知识和丰富的行业素养；</w:t>
      </w:r>
    </w:p>
    <w:p>
      <w:pPr>
        <w:ind w:firstLine="640" w:firstLineChars="200"/>
        <w:rPr>
          <w:rFonts w:ascii="仿宋" w:eastAsia="仿宋"/>
          <w:sz w:val="32"/>
          <w:szCs w:val="32"/>
        </w:rPr>
      </w:pPr>
      <w:r>
        <w:rPr>
          <w:rFonts w:ascii="仿宋" w:eastAsia="仿宋"/>
          <w:sz w:val="32"/>
          <w:szCs w:val="32"/>
        </w:rPr>
        <w:t>（四）年龄原则上不超过65周岁，身体健康，能正常履职。</w:t>
      </w:r>
    </w:p>
    <w:p>
      <w:pPr>
        <w:rPr>
          <w:rFonts w:ascii="仿宋" w:eastAsia="仿宋"/>
          <w:sz w:val="32"/>
          <w:szCs w:val="32"/>
        </w:rPr>
      </w:pPr>
    </w:p>
    <w:p>
      <w:pPr>
        <w:jc w:val="center"/>
        <w:rPr>
          <w:rFonts w:ascii="仿宋" w:eastAsia="仿宋"/>
          <w:b/>
          <w:sz w:val="32"/>
          <w:szCs w:val="32"/>
        </w:rPr>
      </w:pPr>
      <w:r>
        <w:rPr>
          <w:rFonts w:ascii="仿宋" w:eastAsia="仿宋"/>
          <w:b/>
          <w:sz w:val="32"/>
          <w:szCs w:val="32"/>
        </w:rPr>
        <w:t>第三章 入库程序与动态管理</w:t>
      </w:r>
    </w:p>
    <w:p>
      <w:pPr>
        <w:rPr>
          <w:rFonts w:ascii="仿宋" w:eastAsia="仿宋"/>
          <w:sz w:val="32"/>
          <w:szCs w:val="32"/>
        </w:rPr>
      </w:pPr>
    </w:p>
    <w:p>
      <w:pPr>
        <w:ind w:firstLine="640" w:firstLineChars="200"/>
        <w:rPr>
          <w:rFonts w:ascii="仿宋" w:eastAsia="仿宋"/>
          <w:sz w:val="32"/>
          <w:szCs w:val="32"/>
        </w:rPr>
      </w:pPr>
      <w:r>
        <w:rPr>
          <w:rFonts w:ascii="仿宋" w:eastAsia="仿宋"/>
          <w:sz w:val="32"/>
          <w:szCs w:val="32"/>
        </w:rPr>
        <w:t>第七条 凡符合第</w:t>
      </w:r>
      <w:r>
        <w:rPr>
          <w:rFonts w:hint="eastAsia" w:ascii="仿宋" w:eastAsia="仿宋"/>
          <w:sz w:val="32"/>
          <w:szCs w:val="32"/>
          <w:lang w:eastAsia="zh-CN"/>
        </w:rPr>
        <w:t>六</w:t>
      </w:r>
      <w:r>
        <w:rPr>
          <w:rFonts w:ascii="仿宋" w:eastAsia="仿宋"/>
          <w:sz w:val="32"/>
          <w:szCs w:val="32"/>
        </w:rPr>
        <w:t>条规定的人员（在职或退休），均可向海南省档案局自我推荐，也可以由所在单位或海南省档案学会推荐。推荐时应提供以下材料，并对材料的真实性负责：</w:t>
      </w:r>
    </w:p>
    <w:p>
      <w:pPr>
        <w:ind w:firstLine="640" w:firstLineChars="200"/>
        <w:rPr>
          <w:rFonts w:ascii="仿宋" w:eastAsia="仿宋"/>
          <w:sz w:val="32"/>
          <w:szCs w:val="32"/>
        </w:rPr>
      </w:pPr>
      <w:r>
        <w:rPr>
          <w:rFonts w:ascii="仿宋" w:eastAsia="仿宋"/>
          <w:sz w:val="32"/>
          <w:szCs w:val="32"/>
        </w:rPr>
        <w:t>（一） 档案人才专家申请表；</w:t>
      </w:r>
    </w:p>
    <w:p>
      <w:pPr>
        <w:ind w:firstLine="640" w:firstLineChars="200"/>
        <w:rPr>
          <w:rFonts w:ascii="仿宋" w:eastAsia="仿宋"/>
          <w:sz w:val="32"/>
          <w:szCs w:val="32"/>
        </w:rPr>
      </w:pPr>
      <w:r>
        <w:rPr>
          <w:rFonts w:ascii="仿宋" w:eastAsia="仿宋"/>
          <w:sz w:val="32"/>
          <w:szCs w:val="32"/>
        </w:rPr>
        <w:t>（二） 学历学位及专业资格证书（提供复印件一份）；</w:t>
      </w:r>
    </w:p>
    <w:p>
      <w:pPr>
        <w:ind w:firstLine="640" w:firstLineChars="200"/>
        <w:rPr>
          <w:rFonts w:ascii="仿宋" w:eastAsia="仿宋"/>
          <w:sz w:val="32"/>
          <w:szCs w:val="32"/>
        </w:rPr>
      </w:pPr>
      <w:r>
        <w:rPr>
          <w:rFonts w:ascii="仿宋" w:eastAsia="仿宋"/>
          <w:sz w:val="32"/>
          <w:szCs w:val="32"/>
        </w:rPr>
        <w:t>（三） 个人研究或工作成就简况（如学术论文、研究成果、表彰奖励以及业绩证明等）；</w:t>
      </w:r>
    </w:p>
    <w:p>
      <w:pPr>
        <w:ind w:firstLine="640" w:firstLineChars="200"/>
        <w:rPr>
          <w:rFonts w:ascii="仿宋" w:eastAsia="仿宋"/>
          <w:sz w:val="32"/>
          <w:szCs w:val="32"/>
        </w:rPr>
      </w:pPr>
      <w:r>
        <w:rPr>
          <w:rFonts w:ascii="仿宋" w:eastAsia="仿宋"/>
          <w:sz w:val="32"/>
          <w:szCs w:val="32"/>
        </w:rPr>
        <w:t>（四） 身份证或证明本人身份的其他有效证件（提供复印件）；</w:t>
      </w:r>
    </w:p>
    <w:p>
      <w:pPr>
        <w:ind w:firstLine="640" w:firstLineChars="200"/>
        <w:rPr>
          <w:rFonts w:ascii="仿宋" w:eastAsia="仿宋"/>
          <w:sz w:val="32"/>
          <w:szCs w:val="32"/>
        </w:rPr>
      </w:pPr>
      <w:r>
        <w:rPr>
          <w:rFonts w:ascii="仿宋" w:eastAsia="仿宋"/>
          <w:sz w:val="32"/>
          <w:szCs w:val="32"/>
        </w:rPr>
        <w:t>（五） 本人所在单位或省档案学会出具的推荐意见（自我推荐人员无需提供）。</w:t>
      </w:r>
    </w:p>
    <w:p>
      <w:pPr>
        <w:ind w:firstLine="640" w:firstLineChars="200"/>
        <w:rPr>
          <w:rFonts w:ascii="仿宋" w:eastAsia="仿宋"/>
          <w:sz w:val="32"/>
          <w:szCs w:val="32"/>
        </w:rPr>
      </w:pPr>
      <w:r>
        <w:rPr>
          <w:rFonts w:ascii="仿宋" w:eastAsia="仿宋"/>
          <w:sz w:val="32"/>
          <w:szCs w:val="32"/>
        </w:rPr>
        <w:t>第八条  海南省档案局负责对申报材料进行审核，并综合评估，确定拟入库名单，向社会公示5个工作日，无异议后纳入档案专家库管理。专家库人员名单在海南省档案局门户网站公布。</w:t>
      </w:r>
    </w:p>
    <w:p>
      <w:pPr>
        <w:ind w:firstLine="640" w:firstLineChars="200"/>
        <w:rPr>
          <w:rFonts w:ascii="仿宋" w:eastAsia="仿宋"/>
          <w:sz w:val="32"/>
          <w:szCs w:val="32"/>
        </w:rPr>
      </w:pPr>
      <w:r>
        <w:rPr>
          <w:rFonts w:ascii="仿宋" w:eastAsia="仿宋"/>
          <w:sz w:val="32"/>
          <w:szCs w:val="32"/>
        </w:rPr>
        <w:t>第九条  对于达不到第</w:t>
      </w:r>
      <w:r>
        <w:rPr>
          <w:rFonts w:hint="eastAsia" w:ascii="仿宋" w:eastAsia="仿宋"/>
          <w:sz w:val="32"/>
          <w:szCs w:val="32"/>
          <w:lang w:eastAsia="zh-CN"/>
        </w:rPr>
        <w:t>六</w:t>
      </w:r>
      <w:r>
        <w:rPr>
          <w:rFonts w:ascii="仿宋" w:eastAsia="仿宋"/>
          <w:sz w:val="32"/>
          <w:szCs w:val="32"/>
        </w:rPr>
        <w:t>条第二款所列条件要求的，但在档案相关工作领域具有突出专业特长和一定影响力，经所在单位或者海南省档案学会推荐，海南省档案局审核后，亦可纳入专家库管理，推荐提供材料参照第</w:t>
      </w:r>
      <w:r>
        <w:rPr>
          <w:rFonts w:hint="eastAsia" w:ascii="仿宋" w:eastAsia="仿宋"/>
          <w:sz w:val="32"/>
          <w:szCs w:val="32"/>
          <w:lang w:eastAsia="zh-CN"/>
        </w:rPr>
        <w:t>七</w:t>
      </w:r>
      <w:r>
        <w:rPr>
          <w:rFonts w:ascii="仿宋" w:eastAsia="仿宋"/>
          <w:sz w:val="32"/>
          <w:szCs w:val="32"/>
        </w:rPr>
        <w:t>条规定。</w:t>
      </w:r>
    </w:p>
    <w:p>
      <w:pPr>
        <w:ind w:firstLine="640" w:firstLineChars="200"/>
        <w:rPr>
          <w:rFonts w:ascii="仿宋" w:eastAsia="仿宋"/>
          <w:sz w:val="32"/>
          <w:szCs w:val="32"/>
        </w:rPr>
      </w:pPr>
      <w:r>
        <w:rPr>
          <w:rFonts w:ascii="仿宋" w:eastAsia="仿宋"/>
          <w:sz w:val="32"/>
          <w:szCs w:val="32"/>
        </w:rPr>
        <w:t>第十条  专家纳入专家库管理后，海南省档案局每三年进行复核，复核合格的继续纳入专家库管理，不合格的予以退库。复核包括以下内容：</w:t>
      </w:r>
    </w:p>
    <w:p>
      <w:pPr>
        <w:ind w:firstLine="640" w:firstLineChars="200"/>
        <w:rPr>
          <w:rFonts w:ascii="仿宋" w:eastAsia="仿宋"/>
          <w:sz w:val="32"/>
          <w:szCs w:val="32"/>
        </w:rPr>
      </w:pPr>
      <w:r>
        <w:rPr>
          <w:rFonts w:ascii="仿宋" w:eastAsia="仿宋"/>
          <w:sz w:val="32"/>
          <w:szCs w:val="32"/>
        </w:rPr>
        <w:t>（一）近三年是否主持或参与档案科研项目、标准制定，或在核心期刊发表文章或研究成果；</w:t>
      </w:r>
    </w:p>
    <w:p>
      <w:pPr>
        <w:ind w:firstLine="640" w:firstLineChars="200"/>
        <w:rPr>
          <w:rFonts w:ascii="仿宋" w:eastAsia="仿宋"/>
          <w:sz w:val="32"/>
          <w:szCs w:val="32"/>
        </w:rPr>
      </w:pPr>
      <w:r>
        <w:rPr>
          <w:rFonts w:ascii="仿宋" w:eastAsia="仿宋"/>
          <w:sz w:val="32"/>
          <w:szCs w:val="32"/>
        </w:rPr>
        <w:t>（二）身体条件是否能够继续满足档案相关工作要求；</w:t>
      </w:r>
    </w:p>
    <w:p>
      <w:pPr>
        <w:ind w:firstLine="640" w:firstLineChars="200"/>
        <w:rPr>
          <w:rFonts w:ascii="仿宋" w:eastAsia="仿宋"/>
          <w:sz w:val="32"/>
          <w:szCs w:val="32"/>
        </w:rPr>
      </w:pPr>
      <w:r>
        <w:rPr>
          <w:rFonts w:ascii="仿宋" w:eastAsia="仿宋"/>
          <w:sz w:val="32"/>
          <w:szCs w:val="32"/>
        </w:rPr>
        <w:t>（三）在参加档案工作中是否严格遵守职业道德规范，认真履行自己的职责，有无违法违纪行为和个人诚信不良记录；</w:t>
      </w:r>
    </w:p>
    <w:p>
      <w:pPr>
        <w:ind w:firstLine="640" w:firstLineChars="200"/>
        <w:rPr>
          <w:rFonts w:ascii="仿宋" w:eastAsia="仿宋"/>
          <w:sz w:val="32"/>
          <w:szCs w:val="32"/>
        </w:rPr>
      </w:pPr>
      <w:r>
        <w:rPr>
          <w:rFonts w:ascii="仿宋" w:eastAsia="仿宋"/>
          <w:sz w:val="32"/>
          <w:szCs w:val="32"/>
        </w:rPr>
        <w:t>（四）海南省档案局认为应当复核的其他内容。</w:t>
      </w:r>
    </w:p>
    <w:p>
      <w:pPr>
        <w:ind w:firstLine="640" w:firstLineChars="200"/>
        <w:rPr>
          <w:rFonts w:ascii="仿宋" w:eastAsia="仿宋"/>
          <w:sz w:val="32"/>
          <w:szCs w:val="32"/>
        </w:rPr>
      </w:pPr>
      <w:r>
        <w:rPr>
          <w:rFonts w:ascii="仿宋" w:eastAsia="仿宋"/>
          <w:sz w:val="32"/>
          <w:szCs w:val="32"/>
        </w:rPr>
        <w:t>第十一条  因身体健康、工作调动或专家本人提出退库申请的，经海南省档案局审核，可退出专家库管理。</w:t>
      </w:r>
    </w:p>
    <w:p>
      <w:pPr>
        <w:pBdr>
          <w:top w:val="none" w:color="auto" w:sz="0" w:space="0"/>
          <w:left w:val="none" w:color="auto" w:sz="0" w:space="0"/>
          <w:bottom w:val="none" w:color="auto" w:sz="0" w:space="0"/>
          <w:right w:val="none" w:color="auto" w:sz="0" w:space="0"/>
        </w:pBdr>
        <w:ind w:firstLine="640" w:firstLineChars="200"/>
        <w:rPr>
          <w:rFonts w:ascii="仿宋" w:eastAsia="仿宋"/>
          <w:sz w:val="32"/>
          <w:szCs w:val="32"/>
          <w:lang w:val="en-US" w:eastAsia="zh-CN"/>
        </w:rPr>
      </w:pPr>
      <w:r>
        <w:rPr>
          <w:rFonts w:ascii="仿宋" w:eastAsia="仿宋"/>
          <w:sz w:val="32"/>
          <w:szCs w:val="32"/>
          <w:lang w:val="en-US" w:eastAsia="zh-CN"/>
        </w:rPr>
        <w:t>第十二条 专家有下列情形之一的，予以强制退库：</w:t>
      </w:r>
    </w:p>
    <w:p>
      <w:pPr>
        <w:pBdr>
          <w:top w:val="none" w:color="auto" w:sz="0" w:space="0"/>
          <w:left w:val="none" w:color="auto" w:sz="0" w:space="0"/>
          <w:bottom w:val="none" w:color="auto" w:sz="0" w:space="0"/>
          <w:right w:val="none" w:color="auto" w:sz="0" w:space="0"/>
        </w:pBdr>
        <w:ind w:left="298" w:leftChars="142" w:firstLine="620" w:firstLineChars="194"/>
        <w:rPr>
          <w:rFonts w:hint="default" w:ascii="仿宋" w:eastAsia="仿宋"/>
          <w:sz w:val="32"/>
          <w:szCs w:val="32"/>
          <w:lang w:val="en-US" w:eastAsia="zh-CN"/>
        </w:rPr>
      </w:pPr>
      <w:r>
        <w:rPr>
          <w:rFonts w:hint="default" w:ascii="仿宋" w:eastAsia="仿宋"/>
          <w:sz w:val="32"/>
          <w:szCs w:val="32"/>
          <w:lang w:val="en-US" w:eastAsia="zh-CN"/>
        </w:rPr>
        <w:t>（一）无民事行为能力或限制民事行为能力的；</w:t>
      </w:r>
    </w:p>
    <w:p>
      <w:pPr>
        <w:pBdr>
          <w:top w:val="none" w:color="auto" w:sz="0" w:space="0"/>
          <w:left w:val="none" w:color="auto" w:sz="0" w:space="0"/>
          <w:bottom w:val="none" w:color="auto" w:sz="0" w:space="0"/>
          <w:right w:val="none" w:color="auto" w:sz="0" w:space="0"/>
        </w:pBdr>
        <w:ind w:left="298" w:leftChars="142" w:firstLine="620" w:firstLineChars="194"/>
        <w:rPr>
          <w:rFonts w:hint="default" w:ascii="仿宋" w:eastAsia="仿宋"/>
          <w:sz w:val="32"/>
          <w:szCs w:val="32"/>
          <w:lang w:val="en-US" w:eastAsia="zh-CN"/>
        </w:rPr>
      </w:pPr>
      <w:r>
        <w:rPr>
          <w:rFonts w:hint="default" w:ascii="仿宋" w:eastAsia="仿宋"/>
          <w:sz w:val="32"/>
          <w:szCs w:val="32"/>
          <w:lang w:val="en-US" w:eastAsia="zh-CN"/>
        </w:rPr>
        <w:t>（二）违反国家法律法规或职业道德规范，造成不良影响的；</w:t>
      </w:r>
    </w:p>
    <w:p>
      <w:pPr>
        <w:pBdr>
          <w:top w:val="none" w:color="auto" w:sz="0" w:space="0"/>
          <w:left w:val="none" w:color="auto" w:sz="0" w:space="0"/>
          <w:bottom w:val="none" w:color="auto" w:sz="0" w:space="0"/>
          <w:right w:val="none" w:color="auto" w:sz="0" w:space="0"/>
        </w:pBdr>
        <w:ind w:left="298" w:leftChars="142" w:firstLine="620" w:firstLineChars="194"/>
        <w:rPr>
          <w:rFonts w:hint="default" w:ascii="仿宋" w:eastAsia="仿宋"/>
          <w:sz w:val="32"/>
          <w:szCs w:val="32"/>
          <w:lang w:val="en-US" w:eastAsia="zh-CN"/>
        </w:rPr>
      </w:pPr>
      <w:r>
        <w:rPr>
          <w:rFonts w:hint="default" w:ascii="仿宋" w:eastAsia="仿宋"/>
          <w:sz w:val="32"/>
          <w:szCs w:val="32"/>
          <w:lang w:val="en-US" w:eastAsia="zh-CN"/>
        </w:rPr>
        <w:t>（三）被列入严重失信主体名单或被列为失信被执行人；</w:t>
      </w:r>
    </w:p>
    <w:p>
      <w:pPr>
        <w:pBdr>
          <w:top w:val="none" w:color="auto" w:sz="0" w:space="0"/>
          <w:left w:val="none" w:color="auto" w:sz="0" w:space="0"/>
          <w:bottom w:val="none" w:color="auto" w:sz="0" w:space="0"/>
          <w:right w:val="none" w:color="auto" w:sz="0" w:space="0"/>
        </w:pBdr>
        <w:ind w:left="233" w:leftChars="111" w:firstLine="672" w:firstLineChars="210"/>
        <w:rPr>
          <w:rFonts w:hint="default" w:ascii="仿宋" w:eastAsia="仿宋"/>
          <w:sz w:val="32"/>
          <w:szCs w:val="32"/>
          <w:lang w:val="en-US" w:eastAsia="zh-CN"/>
        </w:rPr>
      </w:pPr>
      <w:r>
        <w:rPr>
          <w:rFonts w:hint="default" w:ascii="仿宋" w:eastAsia="仿宋"/>
          <w:sz w:val="32"/>
          <w:szCs w:val="32"/>
          <w:lang w:val="en-US" w:eastAsia="zh-CN"/>
        </w:rPr>
        <w:t>（四）一年内3次无正当理由拒绝履行专家职责的；</w:t>
      </w:r>
    </w:p>
    <w:p>
      <w:pPr>
        <w:pBdr>
          <w:top w:val="none" w:color="auto" w:sz="0" w:space="0"/>
          <w:left w:val="none" w:color="auto" w:sz="0" w:space="0"/>
          <w:bottom w:val="none" w:color="auto" w:sz="0" w:space="0"/>
          <w:right w:val="none" w:color="auto" w:sz="0" w:space="0"/>
        </w:pBdr>
        <w:ind w:left="233" w:leftChars="111" w:firstLine="672" w:firstLineChars="210"/>
        <w:rPr>
          <w:rFonts w:hint="default" w:ascii="仿宋" w:eastAsia="仿宋"/>
          <w:sz w:val="32"/>
          <w:szCs w:val="32"/>
          <w:lang w:val="en-US" w:eastAsia="zh-CN"/>
        </w:rPr>
      </w:pPr>
      <w:r>
        <w:rPr>
          <w:rFonts w:hint="default" w:ascii="仿宋" w:eastAsia="仿宋"/>
          <w:sz w:val="32"/>
          <w:szCs w:val="32"/>
          <w:lang w:val="en-US" w:eastAsia="zh-CN"/>
        </w:rPr>
        <w:t>（五）在专家工作中严重失职，造成重大损失或不良后果的；</w:t>
      </w:r>
    </w:p>
    <w:p>
      <w:pPr>
        <w:pBdr>
          <w:top w:val="none" w:color="auto" w:sz="0" w:space="0"/>
          <w:left w:val="none" w:color="auto" w:sz="0" w:space="0"/>
          <w:bottom w:val="none" w:color="auto" w:sz="0" w:space="0"/>
          <w:right w:val="none" w:color="auto" w:sz="0" w:space="0"/>
        </w:pBdr>
        <w:ind w:left="554" w:leftChars="264" w:firstLine="355" w:firstLineChars="111"/>
        <w:rPr>
          <w:rFonts w:ascii="仿宋" w:eastAsia="仿宋"/>
          <w:sz w:val="32"/>
          <w:szCs w:val="32"/>
        </w:rPr>
      </w:pPr>
      <w:r>
        <w:rPr>
          <w:rFonts w:hint="default" w:ascii="仿宋" w:eastAsia="仿宋"/>
          <w:sz w:val="32"/>
          <w:szCs w:val="32"/>
          <w:lang w:val="en-US" w:eastAsia="zh-CN"/>
        </w:rPr>
        <w:t>（六）法律、法规、规章规定的其他情形。</w:t>
      </w:r>
    </w:p>
    <w:p>
      <w:pPr>
        <w:ind w:firstLine="640" w:firstLineChars="200"/>
        <w:rPr>
          <w:rFonts w:ascii="仿宋" w:eastAsia="仿宋"/>
          <w:sz w:val="32"/>
          <w:szCs w:val="32"/>
        </w:rPr>
      </w:pPr>
      <w:r>
        <w:rPr>
          <w:rFonts w:ascii="仿宋" w:eastAsia="仿宋"/>
          <w:sz w:val="32"/>
          <w:szCs w:val="32"/>
        </w:rPr>
        <w:t>第十三条  专家库由海南省档案局实施动态管理，建立专家工作情况登记和退出机制，动态更新专家信息。</w:t>
      </w:r>
    </w:p>
    <w:p>
      <w:pPr>
        <w:rPr>
          <w:rFonts w:ascii="仿宋" w:eastAsia="仿宋"/>
          <w:sz w:val="32"/>
          <w:szCs w:val="32"/>
        </w:rPr>
      </w:pPr>
    </w:p>
    <w:p>
      <w:pPr>
        <w:jc w:val="center"/>
        <w:rPr>
          <w:rFonts w:ascii="仿宋" w:eastAsia="仿宋"/>
          <w:b/>
          <w:sz w:val="32"/>
          <w:szCs w:val="32"/>
        </w:rPr>
      </w:pPr>
      <w:r>
        <w:rPr>
          <w:rFonts w:ascii="仿宋" w:eastAsia="仿宋"/>
          <w:b/>
          <w:sz w:val="32"/>
          <w:szCs w:val="32"/>
        </w:rPr>
        <w:t>第四章 专家的职责、权利和义务</w:t>
      </w:r>
    </w:p>
    <w:p>
      <w:pPr>
        <w:rPr>
          <w:rFonts w:ascii="仿宋" w:eastAsia="仿宋"/>
          <w:sz w:val="32"/>
          <w:szCs w:val="32"/>
        </w:rPr>
      </w:pPr>
    </w:p>
    <w:p>
      <w:pPr>
        <w:ind w:firstLine="640" w:firstLineChars="200"/>
        <w:rPr>
          <w:rFonts w:ascii="仿宋" w:eastAsia="仿宋"/>
          <w:sz w:val="32"/>
          <w:szCs w:val="32"/>
        </w:rPr>
      </w:pPr>
      <w:r>
        <w:rPr>
          <w:rFonts w:ascii="仿宋" w:eastAsia="仿宋"/>
          <w:sz w:val="32"/>
          <w:szCs w:val="32"/>
        </w:rPr>
        <w:t>第十四条  入库专家应履行以下职责：</w:t>
      </w:r>
    </w:p>
    <w:p>
      <w:pPr>
        <w:pBdr>
          <w:top w:val="none" w:color="auto" w:sz="0" w:space="0"/>
          <w:left w:val="none" w:color="auto" w:sz="0" w:space="0"/>
          <w:bottom w:val="none" w:color="auto" w:sz="0" w:space="0"/>
          <w:right w:val="none" w:color="auto" w:sz="0" w:space="0"/>
        </w:pBdr>
        <w:ind w:firstLine="480" w:firstLineChars="150"/>
        <w:rPr>
          <w:rFonts w:hint="eastAsia" w:ascii="仿宋" w:eastAsia="仿宋"/>
          <w:sz w:val="32"/>
          <w:szCs w:val="32"/>
        </w:rPr>
      </w:pPr>
      <w:r>
        <w:rPr>
          <w:rFonts w:hint="eastAsia" w:ascii="仿宋" w:eastAsia="仿宋"/>
          <w:sz w:val="32"/>
          <w:szCs w:val="32"/>
        </w:rPr>
        <w:t>（一）为</w:t>
      </w:r>
      <w:r>
        <w:rPr>
          <w:rFonts w:ascii="仿宋" w:eastAsia="仿宋"/>
          <w:sz w:val="32"/>
          <w:szCs w:val="32"/>
        </w:rPr>
        <w:t>档案规范化建设</w:t>
      </w:r>
      <w:r>
        <w:rPr>
          <w:rFonts w:hint="eastAsia" w:ascii="仿宋" w:eastAsia="仿宋"/>
          <w:sz w:val="32"/>
          <w:szCs w:val="32"/>
        </w:rPr>
        <w:t>提供</w:t>
      </w:r>
      <w:r>
        <w:rPr>
          <w:rFonts w:ascii="仿宋" w:eastAsia="仿宋"/>
          <w:sz w:val="32"/>
          <w:szCs w:val="32"/>
        </w:rPr>
        <w:t>专业化</w:t>
      </w:r>
      <w:r>
        <w:rPr>
          <w:rFonts w:hint="eastAsia" w:ascii="仿宋" w:eastAsia="仿宋"/>
          <w:sz w:val="32"/>
          <w:szCs w:val="32"/>
        </w:rPr>
        <w:t>指导和咨询服务</w:t>
      </w:r>
      <w:r>
        <w:rPr>
          <w:rFonts w:ascii="仿宋" w:eastAsia="仿宋"/>
          <w:sz w:val="32"/>
          <w:szCs w:val="32"/>
        </w:rPr>
        <w:t>。</w:t>
      </w:r>
    </w:p>
    <w:p>
      <w:pPr>
        <w:pBdr>
          <w:top w:val="none" w:color="auto" w:sz="0" w:space="0"/>
          <w:left w:val="none" w:color="auto" w:sz="0" w:space="0"/>
          <w:bottom w:val="none" w:color="auto" w:sz="0" w:space="0"/>
          <w:right w:val="none" w:color="auto" w:sz="0" w:space="0"/>
        </w:pBdr>
        <w:ind w:firstLine="480" w:firstLineChars="150"/>
        <w:rPr>
          <w:rFonts w:hint="eastAsia" w:ascii="仿宋" w:eastAsia="仿宋"/>
          <w:sz w:val="32"/>
          <w:szCs w:val="32"/>
        </w:rPr>
      </w:pPr>
      <w:r>
        <w:rPr>
          <w:rFonts w:hint="eastAsia" w:ascii="仿宋" w:eastAsia="仿宋"/>
          <w:sz w:val="32"/>
          <w:szCs w:val="32"/>
        </w:rPr>
        <w:t>（二）参与</w:t>
      </w:r>
      <w:r>
        <w:rPr>
          <w:rFonts w:ascii="仿宋" w:eastAsia="仿宋"/>
          <w:sz w:val="32"/>
          <w:szCs w:val="32"/>
        </w:rPr>
        <w:t>档案</w:t>
      </w:r>
      <w:r>
        <w:rPr>
          <w:rFonts w:hint="eastAsia" w:ascii="仿宋" w:eastAsia="仿宋"/>
          <w:sz w:val="32"/>
          <w:szCs w:val="32"/>
        </w:rPr>
        <w:t>政策法规制定</w:t>
      </w:r>
      <w:r>
        <w:rPr>
          <w:rFonts w:ascii="仿宋" w:eastAsia="仿宋"/>
          <w:sz w:val="32"/>
          <w:szCs w:val="32"/>
        </w:rPr>
        <w:t>、</w:t>
      </w:r>
      <w:r>
        <w:rPr>
          <w:rFonts w:hint="eastAsia" w:ascii="仿宋" w:eastAsia="仿宋"/>
          <w:sz w:val="32"/>
          <w:szCs w:val="32"/>
        </w:rPr>
        <w:t>专业领域问题调研</w:t>
      </w:r>
      <w:r>
        <w:rPr>
          <w:rFonts w:ascii="仿宋" w:eastAsia="仿宋"/>
          <w:sz w:val="32"/>
          <w:szCs w:val="32"/>
        </w:rPr>
        <w:t>、档案安全</w:t>
      </w:r>
      <w:r>
        <w:rPr>
          <w:rFonts w:hint="eastAsia" w:ascii="仿宋" w:eastAsia="仿宋"/>
          <w:sz w:val="32"/>
          <w:szCs w:val="32"/>
        </w:rPr>
        <w:t>事故防范</w:t>
      </w:r>
      <w:r>
        <w:rPr>
          <w:rFonts w:ascii="仿宋" w:eastAsia="仿宋"/>
          <w:sz w:val="32"/>
          <w:szCs w:val="32"/>
        </w:rPr>
        <w:t>以</w:t>
      </w:r>
      <w:r>
        <w:rPr>
          <w:rFonts w:hint="eastAsia" w:ascii="仿宋" w:eastAsia="仿宋"/>
          <w:sz w:val="32"/>
          <w:szCs w:val="32"/>
        </w:rPr>
        <w:t>及</w:t>
      </w:r>
      <w:r>
        <w:rPr>
          <w:rFonts w:ascii="仿宋" w:eastAsia="仿宋"/>
          <w:sz w:val="32"/>
          <w:szCs w:val="32"/>
        </w:rPr>
        <w:t>档案</w:t>
      </w:r>
      <w:r>
        <w:rPr>
          <w:rFonts w:hint="eastAsia" w:ascii="仿宋" w:eastAsia="仿宋"/>
          <w:sz w:val="32"/>
          <w:szCs w:val="32"/>
        </w:rPr>
        <w:t>信息化建设等工作</w:t>
      </w:r>
      <w:r>
        <w:rPr>
          <w:rFonts w:ascii="仿宋" w:eastAsia="仿宋"/>
          <w:sz w:val="32"/>
          <w:szCs w:val="32"/>
        </w:rPr>
        <w:t>。</w:t>
      </w:r>
    </w:p>
    <w:p>
      <w:pPr>
        <w:pBdr>
          <w:top w:val="none" w:color="auto" w:sz="0" w:space="0"/>
          <w:left w:val="none" w:color="auto" w:sz="0" w:space="0"/>
          <w:bottom w:val="none" w:color="auto" w:sz="0" w:space="0"/>
          <w:right w:val="none" w:color="auto" w:sz="0" w:space="0"/>
        </w:pBdr>
        <w:ind w:firstLine="480" w:firstLineChars="150"/>
        <w:rPr>
          <w:rFonts w:ascii="仿宋" w:eastAsia="仿宋"/>
          <w:sz w:val="32"/>
          <w:szCs w:val="32"/>
        </w:rPr>
      </w:pPr>
      <w:r>
        <w:rPr>
          <w:rFonts w:hint="eastAsia" w:ascii="仿宋" w:eastAsia="仿宋"/>
          <w:sz w:val="32"/>
          <w:szCs w:val="32"/>
        </w:rPr>
        <w:t>（</w:t>
      </w:r>
      <w:r>
        <w:rPr>
          <w:rFonts w:ascii="仿宋" w:eastAsia="仿宋"/>
          <w:sz w:val="32"/>
          <w:szCs w:val="32"/>
        </w:rPr>
        <w:t>三</w:t>
      </w:r>
      <w:r>
        <w:rPr>
          <w:rFonts w:hint="eastAsia" w:ascii="仿宋" w:eastAsia="仿宋"/>
          <w:sz w:val="32"/>
          <w:szCs w:val="32"/>
        </w:rPr>
        <w:t>）</w:t>
      </w:r>
      <w:r>
        <w:rPr>
          <w:rFonts w:ascii="仿宋" w:eastAsia="仿宋"/>
          <w:sz w:val="32"/>
          <w:szCs w:val="32"/>
        </w:rPr>
        <w:t>承担档案理论研究、编研开发、培训授课、成果评奖和技术攻关等任务。</w:t>
      </w:r>
    </w:p>
    <w:p>
      <w:pPr>
        <w:pBdr>
          <w:top w:val="none" w:color="auto" w:sz="0" w:space="0"/>
          <w:left w:val="none" w:color="auto" w:sz="0" w:space="0"/>
          <w:bottom w:val="none" w:color="auto" w:sz="0" w:space="0"/>
          <w:right w:val="none" w:color="auto" w:sz="0" w:space="0"/>
        </w:pBdr>
        <w:ind w:firstLine="480" w:firstLineChars="150"/>
        <w:rPr>
          <w:rFonts w:ascii="仿宋" w:eastAsia="仿宋"/>
          <w:sz w:val="32"/>
          <w:szCs w:val="32"/>
        </w:rPr>
      </w:pPr>
      <w:r>
        <w:rPr>
          <w:rFonts w:ascii="仿宋" w:eastAsia="仿宋"/>
          <w:sz w:val="32"/>
          <w:szCs w:val="32"/>
        </w:rPr>
        <w:t>（四）参与</w:t>
      </w:r>
      <w:r>
        <w:rPr>
          <w:rFonts w:hint="eastAsia" w:ascii="仿宋_GB2312" w:eastAsia="仿宋_GB2312" w:cs="仿宋_GB2312"/>
          <w:sz w:val="32"/>
          <w:szCs w:val="32"/>
        </w:rPr>
        <w:t>档案专业技术职称评审</w:t>
      </w:r>
      <w:r>
        <w:rPr>
          <w:rFonts w:ascii="仿宋_GB2312" w:eastAsia="仿宋_GB2312" w:cs="仿宋_GB2312"/>
          <w:sz w:val="32"/>
          <w:szCs w:val="32"/>
        </w:rPr>
        <w:t>、档案工程</w:t>
      </w:r>
      <w:r>
        <w:rPr>
          <w:rFonts w:ascii="仿宋" w:eastAsia="仿宋"/>
          <w:sz w:val="32"/>
          <w:szCs w:val="32"/>
        </w:rPr>
        <w:t>项目验收和评审等工作。</w:t>
      </w:r>
    </w:p>
    <w:p>
      <w:pPr>
        <w:pBdr>
          <w:top w:val="none" w:color="auto" w:sz="0" w:space="0"/>
          <w:left w:val="none" w:color="auto" w:sz="0" w:space="0"/>
          <w:bottom w:val="none" w:color="auto" w:sz="0" w:space="0"/>
          <w:right w:val="none" w:color="auto" w:sz="0" w:space="0"/>
        </w:pBdr>
        <w:ind w:firstLine="640" w:firstLineChars="200"/>
        <w:rPr>
          <w:rFonts w:hint="eastAsia" w:ascii="仿宋" w:eastAsia="仿宋"/>
          <w:sz w:val="32"/>
          <w:szCs w:val="32"/>
        </w:rPr>
      </w:pPr>
      <w:r>
        <w:rPr>
          <w:rFonts w:ascii="仿宋" w:eastAsia="仿宋"/>
          <w:sz w:val="32"/>
          <w:szCs w:val="32"/>
        </w:rPr>
        <w:t>参与档案专业技术职称评审的专家应同时满足《职称评审管理暂行规定》要求的其他条件。</w:t>
      </w:r>
    </w:p>
    <w:p>
      <w:pPr>
        <w:pBdr>
          <w:top w:val="none" w:color="auto" w:sz="0" w:space="0"/>
          <w:left w:val="none" w:color="auto" w:sz="0" w:space="0"/>
          <w:bottom w:val="none" w:color="auto" w:sz="0" w:space="0"/>
          <w:right w:val="none" w:color="auto" w:sz="0" w:space="0"/>
        </w:pBdr>
        <w:ind w:firstLine="480" w:firstLineChars="150"/>
        <w:rPr>
          <w:rFonts w:ascii="仿宋" w:eastAsia="仿宋"/>
          <w:sz w:val="32"/>
          <w:szCs w:val="32"/>
        </w:rPr>
      </w:pPr>
      <w:r>
        <w:rPr>
          <w:rFonts w:hint="eastAsia" w:ascii="仿宋" w:eastAsia="仿宋"/>
          <w:sz w:val="32"/>
          <w:szCs w:val="32"/>
        </w:rPr>
        <w:t>（</w:t>
      </w:r>
      <w:r>
        <w:rPr>
          <w:rFonts w:ascii="仿宋" w:eastAsia="仿宋"/>
          <w:sz w:val="32"/>
          <w:szCs w:val="32"/>
        </w:rPr>
        <w:t>五</w:t>
      </w:r>
      <w:r>
        <w:rPr>
          <w:rFonts w:hint="eastAsia" w:ascii="仿宋" w:eastAsia="仿宋"/>
          <w:sz w:val="32"/>
          <w:szCs w:val="32"/>
        </w:rPr>
        <w:t>）为</w:t>
      </w:r>
      <w:r>
        <w:rPr>
          <w:rFonts w:ascii="仿宋" w:eastAsia="仿宋"/>
          <w:sz w:val="32"/>
          <w:szCs w:val="32"/>
        </w:rPr>
        <w:t>档案</w:t>
      </w:r>
      <w:r>
        <w:rPr>
          <w:rFonts w:hint="eastAsia" w:ascii="仿宋" w:eastAsia="仿宋"/>
          <w:sz w:val="32"/>
          <w:szCs w:val="32"/>
        </w:rPr>
        <w:t>新闻宣传、舆情应对</w:t>
      </w:r>
      <w:r>
        <w:rPr>
          <w:rFonts w:ascii="仿宋" w:eastAsia="仿宋"/>
          <w:sz w:val="32"/>
          <w:szCs w:val="32"/>
        </w:rPr>
        <w:t>处置</w:t>
      </w:r>
      <w:r>
        <w:rPr>
          <w:rFonts w:hint="eastAsia" w:ascii="仿宋" w:eastAsia="仿宋"/>
          <w:sz w:val="32"/>
          <w:szCs w:val="32"/>
        </w:rPr>
        <w:t>等提供</w:t>
      </w:r>
      <w:r>
        <w:rPr>
          <w:rFonts w:ascii="仿宋" w:eastAsia="仿宋"/>
          <w:sz w:val="32"/>
          <w:szCs w:val="32"/>
        </w:rPr>
        <w:t>业务指导和技术</w:t>
      </w:r>
      <w:r>
        <w:rPr>
          <w:rFonts w:hint="eastAsia" w:ascii="仿宋" w:eastAsia="仿宋"/>
          <w:sz w:val="32"/>
          <w:szCs w:val="32"/>
        </w:rPr>
        <w:t>支持</w:t>
      </w:r>
      <w:r>
        <w:rPr>
          <w:rFonts w:ascii="仿宋" w:eastAsia="仿宋"/>
          <w:sz w:val="32"/>
          <w:szCs w:val="32"/>
        </w:rPr>
        <w:t>。</w:t>
      </w:r>
    </w:p>
    <w:p>
      <w:pPr>
        <w:pBdr>
          <w:top w:val="none" w:color="auto" w:sz="0" w:space="0"/>
          <w:left w:val="none" w:color="auto" w:sz="0" w:space="0"/>
          <w:bottom w:val="none" w:color="auto" w:sz="0" w:space="0"/>
          <w:right w:val="none" w:color="auto" w:sz="0" w:space="0"/>
        </w:pBdr>
        <w:ind w:firstLine="480" w:firstLineChars="150"/>
        <w:rPr>
          <w:rFonts w:ascii="仿宋" w:eastAsia="仿宋"/>
          <w:sz w:val="32"/>
          <w:szCs w:val="32"/>
        </w:rPr>
      </w:pPr>
      <w:r>
        <w:rPr>
          <w:rFonts w:hint="eastAsia" w:ascii="仿宋" w:eastAsia="仿宋"/>
          <w:sz w:val="32"/>
          <w:szCs w:val="32"/>
        </w:rPr>
        <w:t>（</w:t>
      </w:r>
      <w:r>
        <w:rPr>
          <w:rFonts w:ascii="仿宋" w:eastAsia="仿宋"/>
          <w:sz w:val="32"/>
          <w:szCs w:val="32"/>
        </w:rPr>
        <w:t>六</w:t>
      </w:r>
      <w:r>
        <w:rPr>
          <w:rFonts w:hint="eastAsia" w:ascii="仿宋" w:eastAsia="仿宋"/>
          <w:sz w:val="32"/>
          <w:szCs w:val="32"/>
        </w:rPr>
        <w:t>）</w:t>
      </w:r>
      <w:r>
        <w:rPr>
          <w:rFonts w:ascii="仿宋" w:eastAsia="仿宋"/>
          <w:sz w:val="32"/>
          <w:szCs w:val="32"/>
        </w:rPr>
        <w:t>为全省档案</w:t>
      </w:r>
      <w:r>
        <w:rPr>
          <w:rFonts w:hint="eastAsia" w:ascii="仿宋" w:eastAsia="仿宋"/>
          <w:sz w:val="32"/>
          <w:szCs w:val="32"/>
        </w:rPr>
        <w:t>工作的重大方针政策、改革发展规划等提出意见和建议。</w:t>
      </w:r>
    </w:p>
    <w:p>
      <w:pPr>
        <w:ind w:firstLine="640" w:firstLineChars="200"/>
        <w:rPr>
          <w:rFonts w:hint="eastAsia" w:ascii="仿宋" w:eastAsia="仿宋"/>
          <w:sz w:val="32"/>
          <w:szCs w:val="32"/>
        </w:rPr>
      </w:pPr>
      <w:r>
        <w:rPr>
          <w:rFonts w:ascii="仿宋" w:eastAsia="仿宋"/>
          <w:sz w:val="32"/>
          <w:szCs w:val="32"/>
        </w:rPr>
        <w:t>（七）完成海南省档案局委托的其他与档案工作有关的任务。</w:t>
      </w:r>
    </w:p>
    <w:p>
      <w:pPr>
        <w:ind w:firstLine="640" w:firstLineChars="200"/>
        <w:rPr>
          <w:rFonts w:ascii="仿宋" w:eastAsia="仿宋"/>
          <w:sz w:val="32"/>
          <w:szCs w:val="32"/>
        </w:rPr>
      </w:pPr>
      <w:r>
        <w:rPr>
          <w:rFonts w:ascii="仿宋" w:eastAsia="仿宋"/>
          <w:sz w:val="32"/>
          <w:szCs w:val="32"/>
        </w:rPr>
        <w:t>第十五条  入库专家享有以下权利：</w:t>
      </w:r>
    </w:p>
    <w:p>
      <w:pPr>
        <w:numPr>
          <w:ilvl w:val="0"/>
          <w:numId w:val="1"/>
        </w:numPr>
        <w:rPr>
          <w:rFonts w:ascii="仿宋" w:eastAsia="仿宋"/>
          <w:sz w:val="32"/>
          <w:szCs w:val="32"/>
        </w:rPr>
      </w:pPr>
      <w:r>
        <w:rPr>
          <w:rFonts w:ascii="仿宋" w:eastAsia="仿宋"/>
          <w:sz w:val="32"/>
          <w:szCs w:val="32"/>
        </w:rPr>
        <w:t>优先推荐参与国家级、省级档案科研项目。</w:t>
      </w:r>
    </w:p>
    <w:p>
      <w:pPr>
        <w:ind w:firstLine="640" w:firstLineChars="200"/>
        <w:rPr>
          <w:rFonts w:ascii="仿宋" w:eastAsia="仿宋"/>
          <w:sz w:val="32"/>
          <w:szCs w:val="32"/>
        </w:rPr>
      </w:pPr>
      <w:r>
        <w:rPr>
          <w:rFonts w:ascii="仿宋" w:eastAsia="仿宋"/>
          <w:sz w:val="32"/>
          <w:szCs w:val="32"/>
        </w:rPr>
        <w:t>（二）按有关规定和标准获取咨询、评审和授课等劳务报酬。</w:t>
      </w:r>
    </w:p>
    <w:p>
      <w:pPr>
        <w:ind w:firstLine="640" w:firstLineChars="200"/>
        <w:rPr>
          <w:rFonts w:ascii="仿宋" w:eastAsia="仿宋"/>
          <w:sz w:val="32"/>
          <w:szCs w:val="32"/>
        </w:rPr>
      </w:pPr>
      <w:r>
        <w:rPr>
          <w:rFonts w:ascii="仿宋" w:eastAsia="仿宋"/>
          <w:sz w:val="32"/>
          <w:szCs w:val="32"/>
        </w:rPr>
        <w:t>（三）独立作出政策咨询、评审结论或鉴定意见，不受任何组织或个人干预。</w:t>
      </w:r>
    </w:p>
    <w:p>
      <w:pPr>
        <w:ind w:firstLine="480" w:firstLineChars="150"/>
        <w:rPr>
          <w:rFonts w:ascii="仿宋" w:eastAsia="仿宋"/>
          <w:sz w:val="32"/>
          <w:szCs w:val="32"/>
        </w:rPr>
      </w:pPr>
      <w:r>
        <w:rPr>
          <w:rFonts w:ascii="仿宋" w:eastAsia="仿宋"/>
          <w:sz w:val="32"/>
          <w:szCs w:val="32"/>
        </w:rPr>
        <w:t>（四）参加海南省档案局组织的专项培训及学术交流。</w:t>
      </w:r>
    </w:p>
    <w:p>
      <w:pPr>
        <w:ind w:firstLine="480" w:firstLineChars="150"/>
        <w:rPr>
          <w:rFonts w:ascii="仿宋" w:eastAsia="仿宋"/>
          <w:sz w:val="32"/>
          <w:szCs w:val="32"/>
        </w:rPr>
      </w:pPr>
      <w:r>
        <w:rPr>
          <w:rFonts w:ascii="仿宋" w:eastAsia="仿宋"/>
          <w:sz w:val="32"/>
          <w:szCs w:val="32"/>
        </w:rPr>
        <w:t>（五）法律、法规和规章规定的其他权利。</w:t>
      </w:r>
    </w:p>
    <w:p>
      <w:pPr>
        <w:ind w:firstLine="640" w:firstLineChars="200"/>
        <w:rPr>
          <w:rFonts w:ascii="仿宋" w:eastAsia="仿宋"/>
          <w:sz w:val="32"/>
          <w:szCs w:val="32"/>
        </w:rPr>
      </w:pPr>
      <w:r>
        <w:rPr>
          <w:rFonts w:ascii="仿宋" w:eastAsia="仿宋"/>
          <w:sz w:val="32"/>
          <w:szCs w:val="32"/>
        </w:rPr>
        <w:t>第十六条  入库专家应履行以下义务：</w:t>
      </w:r>
    </w:p>
    <w:p>
      <w:pPr>
        <w:ind w:firstLine="640" w:firstLineChars="200"/>
        <w:rPr>
          <w:rFonts w:ascii="仿宋" w:eastAsia="仿宋"/>
          <w:sz w:val="32"/>
          <w:szCs w:val="32"/>
        </w:rPr>
      </w:pPr>
      <w:r>
        <w:rPr>
          <w:rFonts w:ascii="仿宋" w:eastAsia="仿宋"/>
          <w:sz w:val="32"/>
          <w:szCs w:val="32"/>
        </w:rPr>
        <w:t>（一）严格遵守法律法规、工作纪律和保密规定，自觉抵制并依法检举专家工作中出现的违法违规行为。</w:t>
      </w:r>
    </w:p>
    <w:p>
      <w:pPr>
        <w:ind w:firstLine="640" w:firstLineChars="200"/>
        <w:rPr>
          <w:rFonts w:ascii="仿宋" w:eastAsia="仿宋"/>
          <w:sz w:val="32"/>
          <w:szCs w:val="32"/>
        </w:rPr>
      </w:pPr>
      <w:r>
        <w:rPr>
          <w:rFonts w:ascii="仿宋" w:eastAsia="仿宋"/>
          <w:sz w:val="32"/>
          <w:szCs w:val="32"/>
        </w:rPr>
        <w:t>（二）认真履行职责，在规定时间内，独立、客观、公正地出具专家意见并承担其法律责任，自觉接受相关部门监督管理。</w:t>
      </w:r>
    </w:p>
    <w:p>
      <w:pPr>
        <w:ind w:firstLine="640" w:firstLineChars="200"/>
        <w:rPr>
          <w:rFonts w:ascii="仿宋" w:eastAsia="仿宋"/>
          <w:sz w:val="32"/>
          <w:szCs w:val="32"/>
        </w:rPr>
      </w:pPr>
      <w:r>
        <w:rPr>
          <w:rFonts w:ascii="仿宋" w:eastAsia="仿宋"/>
          <w:sz w:val="32"/>
          <w:szCs w:val="32"/>
        </w:rPr>
        <w:t>（三）按规定主动提出回避申请。</w:t>
      </w:r>
    </w:p>
    <w:p>
      <w:pPr>
        <w:ind w:firstLine="640" w:firstLineChars="200"/>
        <w:rPr>
          <w:rFonts w:ascii="仿宋" w:eastAsia="仿宋"/>
          <w:sz w:val="32"/>
          <w:szCs w:val="32"/>
        </w:rPr>
      </w:pPr>
      <w:r>
        <w:rPr>
          <w:rFonts w:ascii="仿宋" w:eastAsia="仿宋"/>
          <w:sz w:val="32"/>
          <w:szCs w:val="32"/>
        </w:rPr>
        <w:t>（四）个人基本情况发生变动时，及时向海南省档案局报告更新信息。</w:t>
      </w:r>
    </w:p>
    <w:p>
      <w:pPr>
        <w:ind w:firstLine="640" w:firstLineChars="200"/>
        <w:rPr>
          <w:rFonts w:ascii="仿宋" w:eastAsia="仿宋"/>
          <w:sz w:val="32"/>
          <w:szCs w:val="32"/>
        </w:rPr>
      </w:pPr>
      <w:r>
        <w:rPr>
          <w:rFonts w:ascii="仿宋" w:eastAsia="仿宋"/>
          <w:sz w:val="32"/>
          <w:szCs w:val="32"/>
        </w:rPr>
        <w:t>（五）法律、法规和规章规定的其他义务。</w:t>
      </w:r>
    </w:p>
    <w:p>
      <w:pPr>
        <w:rPr>
          <w:rFonts w:ascii="仿宋" w:eastAsia="仿宋"/>
          <w:sz w:val="32"/>
          <w:szCs w:val="32"/>
        </w:rPr>
      </w:pPr>
    </w:p>
    <w:p>
      <w:pPr>
        <w:jc w:val="center"/>
        <w:rPr>
          <w:rFonts w:ascii="仿宋" w:eastAsia="仿宋"/>
          <w:sz w:val="32"/>
          <w:szCs w:val="32"/>
        </w:rPr>
      </w:pPr>
      <w:r>
        <w:rPr>
          <w:rFonts w:ascii="仿宋" w:eastAsia="仿宋"/>
          <w:b/>
          <w:sz w:val="32"/>
          <w:szCs w:val="32"/>
        </w:rPr>
        <w:t>第五章 专家库使用与保障措施</w:t>
      </w:r>
    </w:p>
    <w:p>
      <w:pPr>
        <w:rPr>
          <w:rFonts w:ascii="仿宋" w:eastAsia="仿宋"/>
          <w:sz w:val="32"/>
          <w:szCs w:val="32"/>
        </w:rPr>
      </w:pPr>
    </w:p>
    <w:p>
      <w:pPr>
        <w:ind w:firstLine="640" w:firstLineChars="200"/>
        <w:rPr>
          <w:rFonts w:ascii="仿宋" w:eastAsia="仿宋"/>
          <w:sz w:val="32"/>
          <w:szCs w:val="32"/>
        </w:rPr>
      </w:pPr>
      <w:r>
        <w:rPr>
          <w:rFonts w:ascii="仿宋" w:eastAsia="仿宋"/>
          <w:sz w:val="32"/>
          <w:szCs w:val="32"/>
        </w:rPr>
        <w:t>第十</w:t>
      </w:r>
      <w:r>
        <w:rPr>
          <w:rFonts w:hint="eastAsia" w:ascii="仿宋" w:eastAsia="仿宋"/>
          <w:sz w:val="32"/>
          <w:szCs w:val="32"/>
          <w:lang w:eastAsia="zh-CN"/>
        </w:rPr>
        <w:t>七</w:t>
      </w:r>
      <w:r>
        <w:rPr>
          <w:rFonts w:ascii="仿宋" w:eastAsia="仿宋"/>
          <w:sz w:val="32"/>
          <w:szCs w:val="32"/>
        </w:rPr>
        <w:t>条  专家库实行资源共享机制，</w:t>
      </w:r>
      <w:r>
        <w:rPr>
          <w:rFonts w:ascii="仿宋" w:eastAsia="仿宋"/>
          <w:color w:val="000000"/>
          <w:sz w:val="32"/>
          <w:szCs w:val="32"/>
        </w:rPr>
        <w:t>面向全省各级党政机关、企事业单位</w:t>
      </w:r>
      <w:r>
        <w:rPr>
          <w:rFonts w:hint="eastAsia" w:ascii="仿宋" w:eastAsia="仿宋"/>
          <w:color w:val="000000"/>
          <w:sz w:val="32"/>
          <w:szCs w:val="32"/>
          <w:lang w:eastAsia="zh-CN"/>
        </w:rPr>
        <w:t>和社会组织</w:t>
      </w:r>
      <w:r>
        <w:rPr>
          <w:rFonts w:ascii="仿宋" w:eastAsia="仿宋"/>
          <w:color w:val="000000"/>
          <w:sz w:val="32"/>
          <w:szCs w:val="32"/>
        </w:rPr>
        <w:t>开放。</w:t>
      </w:r>
      <w:r>
        <w:rPr>
          <w:rFonts w:ascii="仿宋" w:eastAsia="仿宋"/>
          <w:sz w:val="32"/>
          <w:szCs w:val="32"/>
        </w:rPr>
        <w:t>各部门（单位）开展档案相关工作时，需要邀请专家的，至少提前5个工作日向海南省档案局提出书面申请，由海南省档案局从专家库中抽取专家参与相关工作。</w:t>
      </w:r>
    </w:p>
    <w:p>
      <w:pPr>
        <w:rPr>
          <w:rFonts w:ascii="仿宋" w:eastAsia="仿宋"/>
          <w:sz w:val="32"/>
          <w:szCs w:val="32"/>
        </w:rPr>
      </w:pPr>
      <w:r>
        <w:rPr>
          <w:rFonts w:ascii="仿宋" w:eastAsia="仿宋"/>
          <w:sz w:val="32"/>
          <w:szCs w:val="32"/>
        </w:rPr>
        <w:t>  </w:t>
      </w:r>
      <w:r>
        <w:rPr>
          <w:rFonts w:hint="eastAsia" w:ascii="仿宋" w:eastAsia="仿宋"/>
          <w:sz w:val="32"/>
          <w:szCs w:val="32"/>
          <w:lang w:val="en-US" w:eastAsia="zh-CN"/>
        </w:rPr>
        <w:t xml:space="preserve">   </w:t>
      </w:r>
      <w:r>
        <w:rPr>
          <w:rFonts w:ascii="仿宋" w:eastAsia="仿宋"/>
          <w:sz w:val="32"/>
          <w:szCs w:val="32"/>
        </w:rPr>
        <w:t>第十</w:t>
      </w:r>
      <w:r>
        <w:rPr>
          <w:rFonts w:hint="eastAsia" w:ascii="仿宋" w:eastAsia="仿宋"/>
          <w:sz w:val="32"/>
          <w:szCs w:val="32"/>
          <w:lang w:eastAsia="zh-CN"/>
        </w:rPr>
        <w:t>八</w:t>
      </w:r>
      <w:r>
        <w:rPr>
          <w:rFonts w:ascii="仿宋" w:eastAsia="仿宋"/>
          <w:sz w:val="32"/>
          <w:szCs w:val="32"/>
        </w:rPr>
        <w:t>条 抽取专家应遵循以下原则：</w:t>
      </w:r>
    </w:p>
    <w:p>
      <w:pPr>
        <w:ind w:firstLine="640" w:firstLineChars="200"/>
        <w:rPr>
          <w:rFonts w:ascii="仿宋" w:eastAsia="仿宋"/>
          <w:sz w:val="32"/>
          <w:szCs w:val="32"/>
        </w:rPr>
      </w:pPr>
      <w:r>
        <w:rPr>
          <w:rFonts w:ascii="仿宋" w:eastAsia="仿宋"/>
          <w:sz w:val="32"/>
          <w:szCs w:val="32"/>
        </w:rPr>
        <w:t>（一）随机抽取，确保抽取过程的公平、公正。</w:t>
      </w:r>
    </w:p>
    <w:p>
      <w:pPr>
        <w:ind w:firstLine="640" w:firstLineChars="200"/>
        <w:rPr>
          <w:rFonts w:ascii="仿宋" w:eastAsia="仿宋"/>
          <w:sz w:val="32"/>
          <w:szCs w:val="32"/>
        </w:rPr>
      </w:pPr>
      <w:r>
        <w:rPr>
          <w:rFonts w:ascii="仿宋" w:eastAsia="仿宋"/>
          <w:sz w:val="32"/>
          <w:szCs w:val="32"/>
        </w:rPr>
        <w:t>（二）专业匹配，根据工作性质和要求，抽取具备相应专业知识和经验的专家。</w:t>
      </w:r>
    </w:p>
    <w:p>
      <w:pPr>
        <w:ind w:firstLine="640" w:firstLineChars="200"/>
        <w:rPr>
          <w:rFonts w:hint="eastAsia" w:ascii="仿宋" w:eastAsia="仿宋"/>
          <w:sz w:val="32"/>
          <w:szCs w:val="32"/>
        </w:rPr>
      </w:pPr>
      <w:r>
        <w:rPr>
          <w:rFonts w:ascii="仿宋" w:eastAsia="仿宋"/>
          <w:sz w:val="32"/>
          <w:szCs w:val="32"/>
        </w:rPr>
        <w:t>（三）回避原则，参与工作</w:t>
      </w:r>
      <w:r>
        <w:rPr>
          <w:rFonts w:hint="eastAsia" w:ascii="仿宋" w:eastAsia="仿宋"/>
          <w:sz w:val="32"/>
          <w:szCs w:val="32"/>
        </w:rPr>
        <w:t>存在下列情形之一的</w:t>
      </w:r>
      <w:r>
        <w:rPr>
          <w:rFonts w:ascii="仿宋" w:eastAsia="仿宋"/>
          <w:sz w:val="32"/>
          <w:szCs w:val="32"/>
        </w:rPr>
        <w:t>，专家</w:t>
      </w:r>
      <w:r>
        <w:rPr>
          <w:rFonts w:hint="eastAsia" w:ascii="仿宋" w:eastAsia="仿宋"/>
          <w:sz w:val="32"/>
          <w:szCs w:val="32"/>
        </w:rPr>
        <w:t>应当主动申</w:t>
      </w:r>
      <w:r>
        <w:rPr>
          <w:rFonts w:ascii="仿宋" w:eastAsia="仿宋"/>
          <w:sz w:val="32"/>
          <w:szCs w:val="32"/>
        </w:rPr>
        <w:t>请</w:t>
      </w:r>
      <w:r>
        <w:rPr>
          <w:rFonts w:hint="eastAsia" w:ascii="仿宋" w:eastAsia="仿宋"/>
          <w:sz w:val="32"/>
          <w:szCs w:val="32"/>
        </w:rPr>
        <w:t>回避</w:t>
      </w:r>
      <w:r>
        <w:rPr>
          <w:rFonts w:ascii="仿宋" w:eastAsia="仿宋"/>
          <w:sz w:val="32"/>
          <w:szCs w:val="32"/>
        </w:rPr>
        <w:t>：</w:t>
      </w:r>
    </w:p>
    <w:p>
      <w:pPr>
        <w:pBdr>
          <w:top w:val="none" w:color="auto" w:sz="0" w:space="0"/>
          <w:left w:val="none" w:color="auto" w:sz="0" w:space="0"/>
          <w:bottom w:val="none" w:color="auto" w:sz="0" w:space="0"/>
          <w:right w:val="none" w:color="auto" w:sz="0" w:space="0"/>
        </w:pBdr>
        <w:ind w:firstLine="480" w:firstLineChars="150"/>
        <w:rPr>
          <w:rFonts w:hint="eastAsia" w:ascii="仿宋" w:eastAsia="仿宋"/>
          <w:sz w:val="32"/>
          <w:szCs w:val="32"/>
        </w:rPr>
      </w:pPr>
      <w:r>
        <w:rPr>
          <w:rFonts w:hint="eastAsia" w:ascii="仿宋" w:eastAsia="仿宋"/>
          <w:sz w:val="32"/>
          <w:szCs w:val="32"/>
        </w:rPr>
        <w:t>1.本人是</w:t>
      </w:r>
      <w:r>
        <w:rPr>
          <w:rFonts w:ascii="仿宋" w:eastAsia="仿宋"/>
          <w:sz w:val="32"/>
          <w:szCs w:val="32"/>
        </w:rPr>
        <w:t>参与工作</w:t>
      </w:r>
      <w:r>
        <w:rPr>
          <w:rFonts w:hint="eastAsia" w:ascii="仿宋" w:eastAsia="仿宋"/>
          <w:sz w:val="32"/>
          <w:szCs w:val="32"/>
        </w:rPr>
        <w:t>事项的当事人或当事人近亲属的；</w:t>
      </w:r>
    </w:p>
    <w:p>
      <w:pPr>
        <w:pBdr>
          <w:top w:val="none" w:color="auto" w:sz="0" w:space="0"/>
          <w:left w:val="none" w:color="auto" w:sz="0" w:space="0"/>
          <w:bottom w:val="none" w:color="auto" w:sz="0" w:space="0"/>
          <w:right w:val="none" w:color="auto" w:sz="0" w:space="0"/>
        </w:pBdr>
        <w:ind w:firstLine="480" w:firstLineChars="150"/>
        <w:rPr>
          <w:rFonts w:hint="eastAsia" w:ascii="仿宋" w:eastAsia="仿宋"/>
          <w:sz w:val="32"/>
          <w:szCs w:val="32"/>
        </w:rPr>
      </w:pPr>
      <w:r>
        <w:rPr>
          <w:rFonts w:hint="eastAsia" w:ascii="仿宋" w:eastAsia="仿宋"/>
          <w:sz w:val="32"/>
          <w:szCs w:val="32"/>
        </w:rPr>
        <w:t>2.本人或近亲属与</w:t>
      </w:r>
      <w:r>
        <w:rPr>
          <w:rFonts w:ascii="仿宋" w:eastAsia="仿宋"/>
          <w:sz w:val="32"/>
          <w:szCs w:val="32"/>
        </w:rPr>
        <w:t>参与工作</w:t>
      </w:r>
      <w:r>
        <w:rPr>
          <w:rFonts w:hint="eastAsia" w:ascii="仿宋" w:eastAsia="仿宋"/>
          <w:sz w:val="32"/>
          <w:szCs w:val="32"/>
        </w:rPr>
        <w:t>事项有利害关系的；</w:t>
      </w:r>
    </w:p>
    <w:p>
      <w:pPr>
        <w:pBdr>
          <w:top w:val="none" w:color="auto" w:sz="0" w:space="0"/>
          <w:left w:val="none" w:color="auto" w:sz="0" w:space="0"/>
          <w:bottom w:val="none" w:color="auto" w:sz="0" w:space="0"/>
          <w:right w:val="none" w:color="auto" w:sz="0" w:space="0"/>
        </w:pBdr>
        <w:ind w:firstLine="480" w:firstLineChars="150"/>
        <w:rPr>
          <w:rFonts w:hint="eastAsia" w:ascii="仿宋" w:eastAsia="仿宋"/>
          <w:sz w:val="32"/>
          <w:szCs w:val="32"/>
        </w:rPr>
      </w:pPr>
      <w:r>
        <w:rPr>
          <w:rFonts w:hint="eastAsia" w:ascii="仿宋" w:eastAsia="仿宋"/>
          <w:sz w:val="32"/>
          <w:szCs w:val="32"/>
        </w:rPr>
        <w:t>3.专家与</w:t>
      </w:r>
      <w:r>
        <w:rPr>
          <w:rFonts w:ascii="仿宋" w:eastAsia="仿宋"/>
          <w:sz w:val="32"/>
          <w:szCs w:val="32"/>
        </w:rPr>
        <w:t>工作</w:t>
      </w:r>
      <w:r>
        <w:rPr>
          <w:rFonts w:hint="eastAsia" w:ascii="仿宋" w:eastAsia="仿宋"/>
          <w:sz w:val="32"/>
          <w:szCs w:val="32"/>
        </w:rPr>
        <w:t>事项有其他关系，可能影响公正结论的；</w:t>
      </w:r>
    </w:p>
    <w:p>
      <w:pPr>
        <w:pBdr>
          <w:top w:val="none" w:color="auto" w:sz="0" w:space="0"/>
          <w:left w:val="none" w:color="auto" w:sz="0" w:space="0"/>
          <w:bottom w:val="none" w:color="auto" w:sz="0" w:space="0"/>
          <w:right w:val="none" w:color="auto" w:sz="0" w:space="0"/>
        </w:pBdr>
        <w:ind w:firstLine="480" w:firstLineChars="150"/>
        <w:rPr>
          <w:rFonts w:hint="eastAsia" w:ascii="仿宋" w:eastAsia="仿宋"/>
          <w:sz w:val="32"/>
          <w:szCs w:val="32"/>
        </w:rPr>
      </w:pPr>
      <w:r>
        <w:rPr>
          <w:rFonts w:hint="eastAsia" w:ascii="仿宋" w:eastAsia="仿宋"/>
          <w:sz w:val="32"/>
          <w:szCs w:val="32"/>
        </w:rPr>
        <w:t>4.</w:t>
      </w:r>
      <w:r>
        <w:rPr>
          <w:rFonts w:ascii="仿宋" w:eastAsia="仿宋"/>
          <w:sz w:val="32"/>
          <w:szCs w:val="32"/>
        </w:rPr>
        <w:t>邀请方</w:t>
      </w:r>
      <w:r>
        <w:rPr>
          <w:rFonts w:hint="eastAsia" w:ascii="仿宋" w:eastAsia="仿宋"/>
          <w:sz w:val="32"/>
          <w:szCs w:val="32"/>
        </w:rPr>
        <w:t>要求回避的；</w:t>
      </w:r>
    </w:p>
    <w:p>
      <w:pPr>
        <w:pBdr>
          <w:top w:val="none" w:color="auto" w:sz="0" w:space="0"/>
          <w:left w:val="none" w:color="auto" w:sz="0" w:space="0"/>
          <w:bottom w:val="none" w:color="auto" w:sz="0" w:space="0"/>
          <w:right w:val="none" w:color="auto" w:sz="0" w:space="0"/>
        </w:pBdr>
        <w:ind w:firstLine="480" w:firstLineChars="150"/>
        <w:rPr>
          <w:rFonts w:hint="eastAsia" w:ascii="仿宋" w:eastAsia="仿宋"/>
          <w:sz w:val="32"/>
          <w:szCs w:val="32"/>
        </w:rPr>
      </w:pPr>
      <w:r>
        <w:rPr>
          <w:rFonts w:hint="eastAsia" w:ascii="仿宋" w:eastAsia="仿宋"/>
          <w:sz w:val="32"/>
          <w:szCs w:val="32"/>
        </w:rPr>
        <w:t>5.其他需回避的情形。</w:t>
      </w:r>
    </w:p>
    <w:p>
      <w:pPr>
        <w:ind w:left="0" w:firstLine="419"/>
        <w:rPr>
          <w:rFonts w:ascii="仿宋" w:eastAsia="仿宋"/>
          <w:sz w:val="32"/>
          <w:szCs w:val="32"/>
        </w:rPr>
      </w:pPr>
      <w:r>
        <w:rPr>
          <w:rFonts w:ascii="仿宋" w:eastAsia="仿宋"/>
          <w:sz w:val="32"/>
          <w:szCs w:val="32"/>
        </w:rPr>
        <w:t>第十</w:t>
      </w:r>
      <w:r>
        <w:rPr>
          <w:rFonts w:hint="eastAsia" w:ascii="仿宋" w:eastAsia="仿宋"/>
          <w:sz w:val="32"/>
          <w:szCs w:val="32"/>
          <w:lang w:eastAsia="zh-CN"/>
        </w:rPr>
        <w:t>九</w:t>
      </w:r>
      <w:r>
        <w:rPr>
          <w:rFonts w:ascii="仿宋" w:eastAsia="仿宋"/>
          <w:sz w:val="32"/>
          <w:szCs w:val="32"/>
        </w:rPr>
        <w:t>条 抽取专家的程序如下：</w:t>
      </w:r>
    </w:p>
    <w:p>
      <w:pPr>
        <w:ind w:left="0" w:firstLine="320" w:firstLineChars="100"/>
        <w:rPr>
          <w:rFonts w:ascii="仿宋" w:eastAsia="仿宋"/>
          <w:sz w:val="32"/>
          <w:szCs w:val="32"/>
        </w:rPr>
      </w:pPr>
      <w:r>
        <w:rPr>
          <w:rFonts w:ascii="仿宋" w:eastAsia="仿宋"/>
          <w:sz w:val="32"/>
          <w:szCs w:val="32"/>
        </w:rPr>
        <w:t>（一）确定抽取专家的需求和条件；</w:t>
      </w:r>
    </w:p>
    <w:p>
      <w:pPr>
        <w:ind w:left="0" w:firstLine="320" w:firstLineChars="100"/>
        <w:rPr>
          <w:rFonts w:ascii="仿宋" w:eastAsia="仿宋"/>
          <w:sz w:val="32"/>
          <w:szCs w:val="32"/>
        </w:rPr>
      </w:pPr>
      <w:r>
        <w:rPr>
          <w:rFonts w:ascii="仿宋" w:eastAsia="仿宋"/>
          <w:sz w:val="32"/>
          <w:szCs w:val="32"/>
        </w:rPr>
        <w:t>（二）在专家库中进行随机抽取；</w:t>
      </w:r>
    </w:p>
    <w:p>
      <w:pPr>
        <w:ind w:left="0" w:firstLine="320" w:firstLineChars="100"/>
        <w:rPr>
          <w:rFonts w:ascii="仿宋" w:eastAsia="仿宋"/>
          <w:sz w:val="32"/>
          <w:szCs w:val="32"/>
        </w:rPr>
      </w:pPr>
      <w:r>
        <w:rPr>
          <w:rFonts w:ascii="仿宋" w:eastAsia="仿宋"/>
          <w:sz w:val="32"/>
          <w:szCs w:val="32"/>
        </w:rPr>
        <w:t>（三）通知被抽取的专家，确认其是否能够参加工作；</w:t>
      </w:r>
    </w:p>
    <w:p>
      <w:pPr>
        <w:ind w:left="0" w:firstLine="320" w:firstLineChars="100"/>
        <w:rPr>
          <w:rFonts w:ascii="仿宋" w:eastAsia="仿宋"/>
          <w:sz w:val="32"/>
          <w:szCs w:val="32"/>
        </w:rPr>
      </w:pPr>
      <w:r>
        <w:rPr>
          <w:rFonts w:ascii="仿宋" w:eastAsia="仿宋"/>
          <w:sz w:val="32"/>
          <w:szCs w:val="32"/>
        </w:rPr>
        <w:t>（四）如抽取的专家不能参加，则重新抽取进行替补。</w:t>
      </w:r>
    </w:p>
    <w:p>
      <w:pPr>
        <w:ind w:firstLine="320" w:firstLineChars="100"/>
        <w:rPr>
          <w:rFonts w:hint="eastAsia" w:ascii="仿宋" w:eastAsia="仿宋"/>
          <w:sz w:val="32"/>
          <w:szCs w:val="32"/>
          <w:lang w:bidi="ar-SA"/>
        </w:rPr>
      </w:pPr>
      <w:r>
        <w:rPr>
          <w:rFonts w:ascii="仿宋" w:eastAsia="仿宋"/>
          <w:sz w:val="32"/>
          <w:szCs w:val="32"/>
        </w:rPr>
        <w:t xml:space="preserve">  第</w:t>
      </w:r>
      <w:r>
        <w:rPr>
          <w:rFonts w:hint="eastAsia" w:ascii="仿宋" w:eastAsia="仿宋"/>
          <w:sz w:val="32"/>
          <w:szCs w:val="32"/>
          <w:lang w:eastAsia="zh-CN"/>
        </w:rPr>
        <w:t>二十</w:t>
      </w:r>
      <w:r>
        <w:rPr>
          <w:rFonts w:ascii="仿宋" w:eastAsia="仿宋"/>
          <w:sz w:val="32"/>
          <w:szCs w:val="32"/>
        </w:rPr>
        <w:t>条  专家</w:t>
      </w:r>
      <w:r>
        <w:rPr>
          <w:rFonts w:hint="eastAsia" w:ascii="仿宋" w:eastAsia="仿宋"/>
          <w:sz w:val="32"/>
          <w:szCs w:val="32"/>
          <w:lang w:eastAsia="zh-CN"/>
        </w:rPr>
        <w:t>的</w:t>
      </w:r>
      <w:r>
        <w:rPr>
          <w:rFonts w:ascii="仿宋" w:eastAsia="仿宋"/>
          <w:sz w:val="32"/>
          <w:szCs w:val="32"/>
        </w:rPr>
        <w:t>劳务报酬按照</w:t>
      </w:r>
      <w:r>
        <w:rPr>
          <w:rFonts w:hint="eastAsia" w:ascii="仿宋" w:eastAsia="仿宋"/>
          <w:sz w:val="32"/>
          <w:szCs w:val="32"/>
        </w:rPr>
        <w:t>“谁使用、谁支付”原则，在专家工作结束后由邀请单位按照有关规定和标准进行支付</w:t>
      </w:r>
      <w:r>
        <w:rPr>
          <w:rFonts w:ascii="仿宋" w:eastAsia="仿宋"/>
          <w:sz w:val="32"/>
          <w:szCs w:val="32"/>
        </w:rPr>
        <w:t>。</w:t>
      </w:r>
    </w:p>
    <w:p>
      <w:pPr>
        <w:rPr>
          <w:rFonts w:ascii="仿宋" w:eastAsia="仿宋"/>
          <w:sz w:val="32"/>
          <w:szCs w:val="32"/>
        </w:rPr>
      </w:pPr>
      <w:r>
        <w:rPr>
          <w:rFonts w:ascii="仿宋" w:eastAsia="仿宋"/>
          <w:sz w:val="32"/>
          <w:szCs w:val="32"/>
        </w:rPr>
        <w:t xml:space="preserve">   </w:t>
      </w:r>
      <w:r>
        <w:rPr>
          <w:rFonts w:hint="eastAsia" w:ascii="仿宋" w:eastAsia="仿宋"/>
          <w:sz w:val="32"/>
          <w:szCs w:val="32"/>
          <w:lang w:val="en-US" w:eastAsia="zh-CN"/>
        </w:rPr>
        <w:t xml:space="preserve"> </w:t>
      </w:r>
      <w:r>
        <w:rPr>
          <w:rFonts w:ascii="仿宋" w:eastAsia="仿宋"/>
          <w:sz w:val="32"/>
          <w:szCs w:val="32"/>
        </w:rPr>
        <w:t>第二十</w:t>
      </w:r>
      <w:r>
        <w:rPr>
          <w:rFonts w:hint="eastAsia" w:ascii="仿宋" w:eastAsia="仿宋"/>
          <w:sz w:val="32"/>
          <w:szCs w:val="32"/>
          <w:lang w:eastAsia="zh-CN"/>
        </w:rPr>
        <w:t>一</w:t>
      </w:r>
      <w:r>
        <w:rPr>
          <w:rFonts w:ascii="仿宋" w:eastAsia="仿宋"/>
          <w:sz w:val="32"/>
          <w:szCs w:val="32"/>
        </w:rPr>
        <w:t xml:space="preserve">条  </w:t>
      </w:r>
      <w:r>
        <w:rPr>
          <w:rFonts w:hint="eastAsia" w:ascii="仿宋" w:eastAsia="仿宋"/>
          <w:sz w:val="32"/>
          <w:szCs w:val="32"/>
        </w:rPr>
        <w:t>专家库建设经费统筹纳入省级财政预算，用于专家入库评审和培训等相关支</w:t>
      </w:r>
      <w:r>
        <w:rPr>
          <w:rFonts w:hint="eastAsia" w:ascii="仿宋" w:eastAsia="仿宋"/>
          <w:sz w:val="32"/>
          <w:szCs w:val="32"/>
          <w:lang w:eastAsia="zh-CN"/>
        </w:rPr>
        <w:t>出</w:t>
      </w:r>
      <w:r>
        <w:rPr>
          <w:rFonts w:ascii="仿宋" w:eastAsia="仿宋"/>
          <w:sz w:val="32"/>
          <w:szCs w:val="32"/>
        </w:rPr>
        <w:t>。</w:t>
      </w:r>
    </w:p>
    <w:p>
      <w:pPr>
        <w:jc w:val="center"/>
        <w:rPr>
          <w:rFonts w:ascii="仿宋" w:eastAsia="仿宋"/>
          <w:sz w:val="32"/>
          <w:szCs w:val="32"/>
        </w:rPr>
      </w:pPr>
      <w:r>
        <w:rPr>
          <w:rFonts w:ascii="仿宋" w:eastAsia="仿宋"/>
          <w:sz w:val="32"/>
          <w:szCs w:val="32"/>
        </w:rPr>
        <w:t>第六章 附则</w:t>
      </w:r>
    </w:p>
    <w:p>
      <w:pPr>
        <w:ind w:firstLine="640" w:firstLineChars="200"/>
        <w:rPr>
          <w:rFonts w:ascii="仿宋" w:eastAsia="仿宋"/>
          <w:sz w:val="32"/>
          <w:szCs w:val="32"/>
        </w:rPr>
      </w:pPr>
      <w:r>
        <w:rPr>
          <w:rFonts w:ascii="仿宋" w:eastAsia="仿宋"/>
          <w:sz w:val="32"/>
          <w:szCs w:val="32"/>
        </w:rPr>
        <w:t>第二十</w:t>
      </w:r>
      <w:r>
        <w:rPr>
          <w:rFonts w:hint="eastAsia" w:ascii="仿宋" w:eastAsia="仿宋"/>
          <w:sz w:val="32"/>
          <w:szCs w:val="32"/>
          <w:lang w:eastAsia="zh-CN"/>
        </w:rPr>
        <w:t>二</w:t>
      </w:r>
      <w:r>
        <w:rPr>
          <w:rFonts w:ascii="仿宋" w:eastAsia="仿宋"/>
          <w:sz w:val="32"/>
          <w:szCs w:val="32"/>
        </w:rPr>
        <w:t>条  本办法自2025年  月  日起施行，有效期3年。</w:t>
      </w:r>
    </w:p>
    <w:p>
      <w:pPr>
        <w:ind w:firstLine="640" w:firstLineChars="200"/>
        <w:rPr>
          <w:rFonts w:ascii="仿宋" w:eastAsia="仿宋"/>
          <w:sz w:val="32"/>
          <w:szCs w:val="32"/>
        </w:rPr>
      </w:pPr>
      <w:r>
        <w:rPr>
          <w:rFonts w:ascii="仿宋" w:eastAsia="仿宋"/>
          <w:sz w:val="32"/>
          <w:szCs w:val="32"/>
        </w:rPr>
        <w:t>第二十</w:t>
      </w:r>
      <w:r>
        <w:rPr>
          <w:rFonts w:hint="eastAsia" w:ascii="仿宋" w:eastAsia="仿宋"/>
          <w:sz w:val="32"/>
          <w:szCs w:val="32"/>
          <w:lang w:eastAsia="zh-CN"/>
        </w:rPr>
        <w:t>三</w:t>
      </w:r>
      <w:r>
        <w:rPr>
          <w:rFonts w:ascii="仿宋" w:eastAsia="仿宋"/>
          <w:sz w:val="32"/>
          <w:szCs w:val="32"/>
        </w:rPr>
        <w:t>条  本办法由</w:t>
      </w:r>
      <w:r>
        <w:rPr>
          <w:rFonts w:hint="eastAsia" w:ascii="仿宋" w:eastAsia="仿宋"/>
          <w:sz w:val="32"/>
          <w:szCs w:val="32"/>
          <w:lang w:eastAsia="zh-CN"/>
        </w:rPr>
        <w:t>海南</w:t>
      </w:r>
      <w:r>
        <w:rPr>
          <w:rFonts w:ascii="仿宋" w:eastAsia="仿宋"/>
          <w:sz w:val="32"/>
          <w:szCs w:val="32"/>
        </w:rPr>
        <w:t>省档案局负责解释。</w:t>
      </w:r>
    </w:p>
    <w:p>
      <w:pPr>
        <w:rPr>
          <w:rFonts w:ascii="仿宋" w:eastAsia="仿宋"/>
          <w:sz w:val="32"/>
          <w:szCs w:val="32"/>
        </w:rPr>
      </w:pPr>
    </w:p>
    <w:p>
      <w:pPr>
        <w:rPr>
          <w:rFonts w:hint="eastAsia" w:ascii="仿宋" w:eastAsia="仿宋"/>
          <w:sz w:val="32"/>
          <w:szCs w:val="32"/>
        </w:rPr>
      </w:pPr>
      <w:r>
        <w:rPr>
          <w:rFonts w:ascii="仿宋" w:eastAsia="仿宋"/>
          <w:sz w:val="32"/>
          <w:szCs w:val="32"/>
        </w:rPr>
        <w:t>  </w:t>
      </w:r>
      <w:r>
        <w:rPr>
          <w:rFonts w:hint="eastAsia" w:ascii="仿宋" w:eastAsia="仿宋"/>
          <w:sz w:val="32"/>
          <w:szCs w:val="32"/>
          <w:lang w:val="en-US" w:eastAsia="zh-CN"/>
        </w:rPr>
        <w:t xml:space="preserve">  </w:t>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C6064"/>
    <w:multiLevelType w:val="multilevel"/>
    <w:tmpl w:val="ADCC6064"/>
    <w:lvl w:ilvl="0" w:tentative="0">
      <w:start w:val="1"/>
      <w:numFmt w:val="chineseCountingThousand"/>
      <w:lvlText w:val="（%1）"/>
      <w:legacy w:legacy="1" w:legacySpace="0" w:legacyIndent="960"/>
      <w:lvlJc w:val="left"/>
      <w:pPr>
        <w:ind w:left="1600" w:hanging="960"/>
      </w:p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1F7FD38E"/>
    <w:rsid w:val="3B5FB309"/>
    <w:rsid w:val="57E3B3D9"/>
    <w:rsid w:val="5EED1830"/>
    <w:rsid w:val="79EF418D"/>
    <w:rsid w:val="7B1E82F8"/>
    <w:rsid w:val="7F2FC70E"/>
    <w:rsid w:val="A7FFF871"/>
    <w:rsid w:val="B9BEFAC9"/>
    <w:rsid w:val="BB7BE2D2"/>
    <w:rsid w:val="BC13AF69"/>
    <w:rsid w:val="C7FF9201"/>
    <w:rsid w:val="CEBAEB2F"/>
    <w:rsid w:val="FADD5C3F"/>
    <w:rsid w:val="FB7E255A"/>
    <w:rsid w:val="FFFFCF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样式1"/>
    <w:basedOn w:val="1"/>
    <w:qFormat/>
    <w:uiPriority w:val="0"/>
    <w:rPr>
      <w:b/>
      <w:color w:val="538135"/>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8</Pages>
  <Words>2688</Words>
  <Characters>2699</Characters>
  <Lines>158</Lines>
  <Paragraphs>84</Paragraphs>
  <TotalTime>23</TotalTime>
  <ScaleCrop>false</ScaleCrop>
  <LinksUpToDate>false</LinksUpToDate>
  <CharactersWithSpaces>2782</CharactersWithSpaces>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2020-05-10T06:11:00Z</dcterms:created>
  <dc:creator>User274</dc:creator>
  <cp:lastModifiedBy>uos</cp:lastModifiedBy>
  <dcterms:modified xsi:type="dcterms:W3CDTF">2025-07-15T16:33:28Z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