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before="0" w:beforeAutospacing="0" w:after="0" w:line="580" w:lineRule="exact"/>
        <w:outlineLvl w:val="0"/>
        <w:rPr>
          <w:rFonts w:ascii="黑体" w:eastAsia="黑体" w:cs="仿宋"/>
          <w:color w:val="000000"/>
          <w:sz w:val="30"/>
          <w:szCs w:val="30"/>
        </w:rPr>
      </w:pPr>
      <w:bookmarkStart w:id="0" w:name="_Toc29668"/>
      <w:bookmarkStart w:id="1" w:name="_Toc3572"/>
      <w:bookmarkStart w:id="2" w:name="_Toc23031"/>
      <w:bookmarkStart w:id="3" w:name="_Toc23890"/>
      <w:bookmarkStart w:id="4" w:name="_GoBack"/>
      <w:bookmarkEnd w:id="4"/>
      <w:r>
        <w:rPr>
          <w:rFonts w:ascii="黑体" w:eastAsia="黑体" w:cs="仿宋" w:hint="eastAsia"/>
          <w:color w:val="000000"/>
          <w:kern w:val="2"/>
          <w:sz w:val="30"/>
          <w:szCs w:val="30"/>
        </w:rPr>
        <w:t>附件</w:t>
      </w:r>
      <w:bookmarkEnd w:id="0"/>
      <w:r>
        <w:rPr>
          <w:rFonts w:ascii="黑体" w:eastAsia="黑体" w:cs="仿宋" w:hint="eastAsia"/>
          <w:color w:val="000000"/>
          <w:kern w:val="2"/>
          <w:sz w:val="30"/>
          <w:szCs w:val="30"/>
        </w:rPr>
        <w:t>4</w:t>
      </w:r>
      <w:bookmarkEnd w:id="1"/>
      <w:bookmarkEnd w:id="2"/>
      <w:bookmarkEnd w:id="3"/>
    </w:p>
    <w:p>
      <w:pPr>
        <w:pStyle w:val="2"/>
        <w:adjustRightInd/>
        <w:snapToGrid/>
        <w:spacing w:before="120" w:beforeAutospacing="0" w:after="120" w:line="360" w:lineRule="auto"/>
        <w:jc w:val="center"/>
        <w:rPr>
          <w:rFonts w:ascii="方正小标宋_GBK" w:eastAsia="方正小标宋_GBK"/>
          <w:sz w:val="40"/>
          <w:szCs w:val="40"/>
        </w:rPr>
      </w:pPr>
      <w:bookmarkStart w:id="5" w:name="_Toc19040"/>
      <w:bookmarkStart w:id="6" w:name="_Toc14215"/>
      <w:bookmarkStart w:id="7" w:name="_Toc23287"/>
      <w:bookmarkStart w:id="8" w:name="_Toc18540"/>
      <w:bookmarkStart w:id="9" w:name="_Toc27810"/>
      <w:r>
        <w:rPr>
          <w:rFonts w:ascii="方正小标宋_GBK" w:eastAsia="方正小标宋_GBK" w:cs="仿宋" w:hint="eastAsia"/>
          <w:b w:val="0"/>
          <w:bCs w:val="0"/>
          <w:color w:val="000000"/>
          <w:sz w:val="40"/>
          <w:szCs w:val="40"/>
        </w:rPr>
        <w:t>海南省跨市县扑救</w:t>
      </w:r>
      <w:r>
        <w:rPr>
          <w:rFonts w:ascii="方正小标宋_GBK" w:eastAsia="方正小标宋_GBK" w:cs="仿宋"/>
          <w:b w:val="0"/>
          <w:bCs w:val="0"/>
          <w:color w:val="000000"/>
          <w:sz w:val="40"/>
          <w:szCs w:val="40"/>
        </w:rPr>
        <w:t>森林火灾</w:t>
      </w:r>
      <w:r>
        <w:rPr>
          <w:rFonts w:ascii="方正小标宋_GBK" w:eastAsia="方正小标宋_GBK" w:cs="仿宋" w:hint="eastAsia"/>
          <w:b w:val="0"/>
          <w:bCs w:val="0"/>
          <w:color w:val="000000"/>
          <w:sz w:val="40"/>
          <w:szCs w:val="40"/>
        </w:rPr>
        <w:t>增援力量编成</w:t>
      </w:r>
      <w:bookmarkEnd w:id="5"/>
      <w:bookmarkEnd w:id="6"/>
      <w:bookmarkEnd w:id="7"/>
      <w:bookmarkEnd w:id="8"/>
      <w:bookmarkEnd w:id="9"/>
      <w:r>
        <w:rPr>
          <w:rFonts w:ascii="方正小标宋_GBK" w:eastAsia="方正小标宋_GBK" w:cs="仿宋" w:hint="eastAsia"/>
          <w:b w:val="0"/>
          <w:bCs w:val="0"/>
          <w:color w:val="000000"/>
          <w:sz w:val="40"/>
          <w:szCs w:val="40"/>
        </w:rPr>
        <w:t>表</w:t>
      </w:r>
    </w:p>
    <w:p>
      <w:pPr>
        <w:shd w:val="clear" w:color="auto" w:fill="FFFFFF"/>
        <w:spacing w:before="0" w:beforeAutospacing="0" w:after="0" w:line="560" w:lineRule="exact"/>
        <w:ind w:firstLineChars="200" w:firstLine="600"/>
        <w:rPr>
          <w:rFonts w:ascii="仿宋_GB2312" w:eastAsia="仿宋_GB2312" w:cs="仿宋"/>
          <w:color w:val="000000"/>
          <w:sz w:val="30"/>
          <w:szCs w:val="30"/>
        </w:rPr>
      </w:pPr>
      <w:r>
        <w:rPr>
          <w:rFonts w:ascii="仿宋_GB2312" w:eastAsia="仿宋_GB2312" w:cs="仿宋" w:hint="eastAsia"/>
          <w:color w:val="000000"/>
          <w:sz w:val="30"/>
          <w:szCs w:val="30"/>
        </w:rPr>
        <w:t>各市县按以下人员数量编组专业、半专业扑火队伍三个梯队和综合性消防救援梯队遂行跨市县增援。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1544"/>
        <w:gridCol w:w="1511"/>
        <w:gridCol w:w="1486"/>
        <w:gridCol w:w="2066"/>
      </w:tblGrid>
      <w:tr>
        <w:trPr>
          <w:trHeight w:val="825"/>
        </w:trPr>
        <w:tc>
          <w:tcPr>
            <w:tcW w:w="2790" w:type="dxa"/>
            <w:vAlign w:val="center"/>
          </w:tcPr>
          <w:p>
            <w:pPr>
              <w:spacing w:before="0" w:beforeAutospacing="0" w:after="0" w:line="560" w:lineRule="exact"/>
              <w:jc w:val="center"/>
              <w:rPr>
                <w:rFonts w:ascii="黑体" w:eastAsia="黑体" w:cs="仿宋"/>
                <w:color w:val="000000"/>
                <w:sz w:val="30"/>
                <w:szCs w:val="30"/>
              </w:rPr>
            </w:pPr>
            <w:r>
              <w:rPr>
                <w:rFonts w:ascii="黑体" w:eastAsia="黑体" w:cs="仿宋" w:hint="eastAsia"/>
                <w:color w:val="000000"/>
                <w:sz w:val="30"/>
                <w:szCs w:val="30"/>
              </w:rPr>
              <w:t>单  位</w:t>
            </w:r>
          </w:p>
        </w:tc>
        <w:tc>
          <w:tcPr>
            <w:tcW w:w="1544" w:type="dxa"/>
            <w:vAlign w:val="center"/>
          </w:tcPr>
          <w:p>
            <w:pPr>
              <w:spacing w:before="0" w:beforeAutospacing="0" w:after="0" w:line="560" w:lineRule="exact"/>
              <w:jc w:val="center"/>
              <w:rPr>
                <w:rFonts w:ascii="黑体" w:eastAsia="黑体" w:cs="仿宋"/>
                <w:color w:val="000000"/>
                <w:sz w:val="30"/>
                <w:szCs w:val="30"/>
              </w:rPr>
            </w:pPr>
            <w:r>
              <w:rPr>
                <w:rFonts w:ascii="黑体" w:eastAsia="黑体" w:cs="仿宋" w:hint="eastAsia"/>
                <w:color w:val="000000"/>
                <w:sz w:val="30"/>
                <w:szCs w:val="30"/>
              </w:rPr>
              <w:t>第一梯队</w:t>
            </w:r>
          </w:p>
        </w:tc>
        <w:tc>
          <w:tcPr>
            <w:tcW w:w="1511" w:type="dxa"/>
            <w:vAlign w:val="center"/>
          </w:tcPr>
          <w:p>
            <w:pPr>
              <w:spacing w:before="0" w:beforeAutospacing="0" w:after="0" w:line="560" w:lineRule="exact"/>
              <w:jc w:val="center"/>
              <w:rPr>
                <w:rFonts w:ascii="黑体" w:eastAsia="黑体" w:cs="仿宋"/>
                <w:color w:val="000000"/>
                <w:sz w:val="30"/>
                <w:szCs w:val="30"/>
              </w:rPr>
            </w:pPr>
            <w:r>
              <w:rPr>
                <w:rFonts w:ascii="黑体" w:eastAsia="黑体" w:cs="仿宋" w:hint="eastAsia"/>
                <w:color w:val="000000"/>
                <w:sz w:val="30"/>
                <w:szCs w:val="30"/>
              </w:rPr>
              <w:t>第二梯队</w:t>
            </w:r>
          </w:p>
        </w:tc>
        <w:tc>
          <w:tcPr>
            <w:tcW w:w="1486" w:type="dxa"/>
            <w:vAlign w:val="center"/>
          </w:tcPr>
          <w:p>
            <w:pPr>
              <w:spacing w:before="0" w:beforeAutospacing="0" w:after="0" w:line="560" w:lineRule="exact"/>
              <w:jc w:val="center"/>
              <w:rPr>
                <w:rFonts w:ascii="黑体" w:eastAsia="黑体" w:cs="仿宋"/>
                <w:color w:val="000000"/>
                <w:sz w:val="30"/>
                <w:szCs w:val="30"/>
              </w:rPr>
            </w:pPr>
            <w:r>
              <w:rPr>
                <w:rFonts w:ascii="黑体" w:eastAsia="黑体" w:cs="仿宋" w:hint="eastAsia"/>
                <w:color w:val="000000"/>
                <w:sz w:val="30"/>
                <w:szCs w:val="30"/>
              </w:rPr>
              <w:t>第三梯队</w:t>
            </w:r>
          </w:p>
        </w:tc>
        <w:tc>
          <w:tcPr>
            <w:tcW w:w="2066" w:type="dxa"/>
            <w:vAlign w:val="center"/>
          </w:tcPr>
          <w:p>
            <w:pPr>
              <w:spacing w:before="0" w:beforeAutospacing="0" w:after="0" w:line="560" w:lineRule="exact"/>
              <w:jc w:val="center"/>
              <w:rPr>
                <w:rFonts w:ascii="黑体" w:eastAsia="黑体" w:cs="仿宋"/>
                <w:color w:val="000000"/>
                <w:sz w:val="30"/>
                <w:szCs w:val="30"/>
              </w:rPr>
            </w:pPr>
            <w:r>
              <w:rPr>
                <w:rFonts w:ascii="黑体" w:eastAsia="黑体" w:cs="仿宋" w:hint="eastAsia"/>
                <w:color w:val="000000"/>
                <w:sz w:val="30"/>
                <w:szCs w:val="30"/>
              </w:rPr>
              <w:t>消防</w:t>
            </w:r>
            <w:r>
              <w:rPr>
                <w:rFonts w:ascii="黑体" w:eastAsia="黑体" w:cs="仿宋"/>
                <w:color w:val="000000"/>
                <w:sz w:val="30"/>
                <w:szCs w:val="30"/>
              </w:rPr>
              <w:t>救援梯队</w:t>
            </w:r>
          </w:p>
        </w:tc>
      </w:tr>
      <w:tr>
        <w:trPr>
          <w:trHeight w:val="482"/>
        </w:trPr>
        <w:tc>
          <w:tcPr>
            <w:tcW w:w="2790" w:type="dxa"/>
          </w:tcPr>
          <w:p>
            <w:pPr>
              <w:spacing w:before="0" w:beforeAutospacing="0" w:after="0" w:line="400" w:lineRule="exact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海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口市</w:t>
            </w:r>
          </w:p>
        </w:tc>
        <w:tc>
          <w:tcPr>
            <w:tcW w:w="1544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511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48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06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100</w:t>
            </w:r>
          </w:p>
        </w:tc>
      </w:tr>
      <w:tr>
        <w:trPr>
          <w:trHeight w:val="482"/>
        </w:trPr>
        <w:tc>
          <w:tcPr>
            <w:tcW w:w="2790" w:type="dxa"/>
          </w:tcPr>
          <w:p>
            <w:pPr>
              <w:spacing w:before="0" w:beforeAutospacing="0" w:after="0" w:line="400" w:lineRule="exact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三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亚市</w:t>
            </w:r>
          </w:p>
        </w:tc>
        <w:tc>
          <w:tcPr>
            <w:tcW w:w="1544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511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48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06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100</w:t>
            </w:r>
          </w:p>
        </w:tc>
      </w:tr>
      <w:tr>
        <w:trPr>
          <w:trHeight w:val="482"/>
        </w:trPr>
        <w:tc>
          <w:tcPr>
            <w:tcW w:w="2790" w:type="dxa"/>
          </w:tcPr>
          <w:p>
            <w:pPr>
              <w:spacing w:before="0" w:beforeAutospacing="0" w:after="0" w:line="400" w:lineRule="exact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儋州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市</w:t>
            </w:r>
          </w:p>
        </w:tc>
        <w:tc>
          <w:tcPr>
            <w:tcW w:w="1544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511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48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06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30</w:t>
            </w:r>
          </w:p>
        </w:tc>
      </w:tr>
      <w:tr>
        <w:trPr>
          <w:trHeight w:val="482"/>
        </w:trPr>
        <w:tc>
          <w:tcPr>
            <w:tcW w:w="2790" w:type="dxa"/>
          </w:tcPr>
          <w:p>
            <w:pPr>
              <w:spacing w:before="0" w:after="0" w:line="400" w:lineRule="exact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琼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海市</w:t>
            </w:r>
          </w:p>
        </w:tc>
        <w:tc>
          <w:tcPr>
            <w:tcW w:w="1544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511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48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06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30</w:t>
            </w:r>
          </w:p>
        </w:tc>
      </w:tr>
      <w:tr>
        <w:trPr>
          <w:trHeight w:val="482"/>
        </w:trPr>
        <w:tc>
          <w:tcPr>
            <w:tcW w:w="2790" w:type="dxa"/>
          </w:tcPr>
          <w:p>
            <w:pPr>
              <w:spacing w:before="0" w:beforeAutospacing="0" w:after="0" w:line="400" w:lineRule="exact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文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昌市</w:t>
            </w:r>
          </w:p>
        </w:tc>
        <w:tc>
          <w:tcPr>
            <w:tcW w:w="1544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511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48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06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20</w:t>
            </w:r>
          </w:p>
        </w:tc>
      </w:tr>
      <w:tr>
        <w:trPr>
          <w:trHeight w:val="482"/>
        </w:trPr>
        <w:tc>
          <w:tcPr>
            <w:tcW w:w="2790" w:type="dxa"/>
          </w:tcPr>
          <w:p>
            <w:pPr>
              <w:spacing w:before="0" w:beforeAutospacing="0" w:after="0" w:line="400" w:lineRule="exact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万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宁市</w:t>
            </w:r>
          </w:p>
        </w:tc>
        <w:tc>
          <w:tcPr>
            <w:tcW w:w="1544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511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48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06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25</w:t>
            </w:r>
          </w:p>
        </w:tc>
      </w:tr>
      <w:tr>
        <w:trPr>
          <w:trHeight w:val="482"/>
        </w:trPr>
        <w:tc>
          <w:tcPr>
            <w:tcW w:w="2790" w:type="dxa"/>
          </w:tcPr>
          <w:p>
            <w:pPr>
              <w:spacing w:before="0" w:beforeAutospacing="0" w:after="0" w:line="400" w:lineRule="exact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东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方市</w:t>
            </w:r>
          </w:p>
        </w:tc>
        <w:tc>
          <w:tcPr>
            <w:tcW w:w="1544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511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48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06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25</w:t>
            </w:r>
          </w:p>
        </w:tc>
      </w:tr>
      <w:tr>
        <w:trPr>
          <w:trHeight w:val="482"/>
        </w:trPr>
        <w:tc>
          <w:tcPr>
            <w:tcW w:w="2790" w:type="dxa"/>
          </w:tcPr>
          <w:p>
            <w:pPr>
              <w:spacing w:before="0" w:beforeAutospacing="0" w:after="0" w:line="400" w:lineRule="exact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五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指山市</w:t>
            </w:r>
          </w:p>
        </w:tc>
        <w:tc>
          <w:tcPr>
            <w:tcW w:w="1544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511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48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06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10</w:t>
            </w:r>
          </w:p>
        </w:tc>
      </w:tr>
      <w:tr>
        <w:trPr>
          <w:trHeight w:val="482"/>
        </w:trPr>
        <w:tc>
          <w:tcPr>
            <w:tcW w:w="2790" w:type="dxa"/>
          </w:tcPr>
          <w:p>
            <w:pPr>
              <w:spacing w:before="0" w:beforeAutospacing="0" w:after="0" w:line="400" w:lineRule="exact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乐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东</w:t>
            </w: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黎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族自治县</w:t>
            </w:r>
          </w:p>
        </w:tc>
        <w:tc>
          <w:tcPr>
            <w:tcW w:w="1544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511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48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06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15</w:t>
            </w:r>
          </w:p>
        </w:tc>
      </w:tr>
      <w:tr>
        <w:trPr>
          <w:trHeight w:val="482"/>
        </w:trPr>
        <w:tc>
          <w:tcPr>
            <w:tcW w:w="2790" w:type="dxa"/>
          </w:tcPr>
          <w:p>
            <w:pPr>
              <w:spacing w:before="0" w:beforeAutospacing="0" w:after="0" w:line="400" w:lineRule="exact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澄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迈</w:t>
            </w: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县</w:t>
            </w:r>
          </w:p>
        </w:tc>
        <w:tc>
          <w:tcPr>
            <w:tcW w:w="1544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511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48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06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25</w:t>
            </w:r>
          </w:p>
        </w:tc>
      </w:tr>
      <w:tr>
        <w:trPr>
          <w:trHeight w:val="482"/>
        </w:trPr>
        <w:tc>
          <w:tcPr>
            <w:tcW w:w="2790" w:type="dxa"/>
          </w:tcPr>
          <w:p>
            <w:pPr>
              <w:spacing w:before="0" w:beforeAutospacing="0" w:after="0" w:line="400" w:lineRule="exact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临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高县</w:t>
            </w:r>
          </w:p>
        </w:tc>
        <w:tc>
          <w:tcPr>
            <w:tcW w:w="1544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511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48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206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10</w:t>
            </w:r>
          </w:p>
        </w:tc>
      </w:tr>
      <w:tr>
        <w:trPr>
          <w:trHeight w:val="482"/>
        </w:trPr>
        <w:tc>
          <w:tcPr>
            <w:tcW w:w="2790" w:type="dxa"/>
          </w:tcPr>
          <w:p>
            <w:pPr>
              <w:spacing w:before="0" w:beforeAutospacing="0" w:after="0" w:line="400" w:lineRule="exact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定</w:t>
            </w: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安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县</w:t>
            </w:r>
          </w:p>
        </w:tc>
        <w:tc>
          <w:tcPr>
            <w:tcW w:w="1544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511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48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206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5</w:t>
            </w:r>
          </w:p>
        </w:tc>
      </w:tr>
      <w:tr>
        <w:trPr>
          <w:trHeight w:val="482"/>
        </w:trPr>
        <w:tc>
          <w:tcPr>
            <w:tcW w:w="2790" w:type="dxa"/>
          </w:tcPr>
          <w:p>
            <w:pPr>
              <w:spacing w:before="0" w:beforeAutospacing="0" w:after="0" w:line="400" w:lineRule="exact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屯昌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县</w:t>
            </w:r>
          </w:p>
        </w:tc>
        <w:tc>
          <w:tcPr>
            <w:tcW w:w="1544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511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48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06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5</w:t>
            </w:r>
          </w:p>
        </w:tc>
      </w:tr>
      <w:tr>
        <w:trPr>
          <w:trHeight w:val="482"/>
        </w:trPr>
        <w:tc>
          <w:tcPr>
            <w:tcW w:w="2790" w:type="dxa"/>
          </w:tcPr>
          <w:p>
            <w:pPr>
              <w:spacing w:before="0" w:beforeAutospacing="0" w:after="0" w:line="400" w:lineRule="exact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陵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水</w:t>
            </w: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黎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族自治县</w:t>
            </w:r>
          </w:p>
        </w:tc>
        <w:tc>
          <w:tcPr>
            <w:tcW w:w="1544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511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48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06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20</w:t>
            </w:r>
          </w:p>
        </w:tc>
      </w:tr>
      <w:tr>
        <w:trPr>
          <w:trHeight w:val="482"/>
        </w:trPr>
        <w:tc>
          <w:tcPr>
            <w:tcW w:w="2790" w:type="dxa"/>
          </w:tcPr>
          <w:p>
            <w:pPr>
              <w:spacing w:before="0" w:beforeAutospacing="0" w:after="0" w:line="400" w:lineRule="exact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昌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江</w:t>
            </w: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黎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族自治县</w:t>
            </w:r>
          </w:p>
        </w:tc>
        <w:tc>
          <w:tcPr>
            <w:tcW w:w="1544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511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48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06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15</w:t>
            </w:r>
          </w:p>
        </w:tc>
      </w:tr>
      <w:tr>
        <w:trPr>
          <w:trHeight w:val="482"/>
        </w:trPr>
        <w:tc>
          <w:tcPr>
            <w:tcW w:w="2790" w:type="dxa"/>
          </w:tcPr>
          <w:p>
            <w:pPr>
              <w:spacing w:before="0" w:beforeAutospacing="0" w:after="0" w:line="400" w:lineRule="exact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保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亭</w:t>
            </w: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黎族苗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族自治县</w:t>
            </w:r>
          </w:p>
        </w:tc>
        <w:tc>
          <w:tcPr>
            <w:tcW w:w="1544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511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48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06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5</w:t>
            </w:r>
          </w:p>
        </w:tc>
      </w:tr>
      <w:tr>
        <w:trPr>
          <w:trHeight w:val="482"/>
        </w:trPr>
        <w:tc>
          <w:tcPr>
            <w:tcW w:w="2790" w:type="dxa"/>
          </w:tcPr>
          <w:p>
            <w:pPr>
              <w:spacing w:before="0" w:beforeAutospacing="0" w:after="0" w:line="400" w:lineRule="exact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琼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中</w:t>
            </w: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黎族苗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族自治县</w:t>
            </w:r>
          </w:p>
        </w:tc>
        <w:tc>
          <w:tcPr>
            <w:tcW w:w="1544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511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48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06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5</w:t>
            </w:r>
          </w:p>
        </w:tc>
      </w:tr>
      <w:tr>
        <w:trPr>
          <w:trHeight w:val="504"/>
        </w:trPr>
        <w:tc>
          <w:tcPr>
            <w:tcW w:w="2790" w:type="dxa"/>
          </w:tcPr>
          <w:p>
            <w:pPr>
              <w:spacing w:before="0" w:beforeAutospacing="0" w:after="0" w:line="400" w:lineRule="exact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白沙黎</w:t>
            </w: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族自治县</w:t>
            </w:r>
          </w:p>
        </w:tc>
        <w:tc>
          <w:tcPr>
            <w:tcW w:w="1544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511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48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066" w:type="dxa"/>
            <w:vAlign w:val="center"/>
          </w:tcPr>
          <w:p>
            <w:pPr>
              <w:spacing w:before="0" w:beforeAutospacing="0" w:after="0" w:line="400" w:lineRule="exact"/>
              <w:jc w:val="center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"/>
                <w:color w:val="000000"/>
                <w:sz w:val="30"/>
                <w:szCs w:val="30"/>
              </w:rPr>
              <w:t>5</w:t>
            </w:r>
          </w:p>
        </w:tc>
      </w:tr>
    </w:tbl>
    <w:p/>
    <w:sectPr>
      <w:footerReference w:type="default" r:id="rId2"/>
      <w:footerReference w:type="even" r:id="rId3"/>
      <w:pgSz w:w="11907" w:h="16840"/>
      <w:pgMar w:top="1440" w:right="1797" w:bottom="1440" w:left="1797" w:header="851" w:footer="1134" w:gutter="0"/>
      <w:pgNumType w:start="3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永中宋体">
    <w:altName w:val="Arial Unicode MS"/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variable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2336" w:hRule="auto" w:wrap="around" w:vAnchor="text" w:hAnchor="page" w:x="8938" w:y="1" w:anchorLock="0"/>
      <w:tabs>
        <w:tab w:val="center" w:pos="4153"/>
        <w:tab w:val="right" w:pos="8306"/>
      </w:tabs>
      <w:rPr>
        <w:rFonts w:ascii="永中宋体" w:eastAsia="永中宋体"/>
        <w:sz w:val="28"/>
        <w:szCs w:val="28"/>
      </w:rPr>
    </w:pPr>
    <w:r>
      <w:rPr>
        <w:rStyle w:val="17"/>
        <w:rFonts w:ascii="永中宋体" w:eastAsia="永中宋体" w:hint="eastAsia"/>
        <w:sz w:val="28"/>
        <w:szCs w:val="28"/>
      </w:rPr>
      <w:t xml:space="preserve">— </w:t>
    </w:r>
    <w:r>
      <w:rPr>
        <w:rStyle w:val="17"/>
        <w:rFonts w:ascii="永中宋体" w:eastAsia="永中宋体" w:hint="eastAsia"/>
        <w:sz w:val="28"/>
        <w:szCs w:val="28"/>
      </w:rPr>
      <w:fldChar w:fldCharType="begin"/>
    </w:r>
    <w:r>
      <w:rPr>
        <w:rStyle w:val="17"/>
        <w:rFonts w:ascii="永中宋体" w:eastAsia="永中宋体" w:hint="eastAsia"/>
        <w:sz w:val="28"/>
        <w:szCs w:val="28"/>
      </w:rPr>
      <w:instrText>Page</w:instrText>
    </w:r>
    <w:r>
      <w:rPr>
        <w:rStyle w:val="17"/>
        <w:rFonts w:ascii="永中宋体" w:eastAsia="永中宋体" w:hint="eastAsia"/>
        <w:sz w:val="28"/>
        <w:szCs w:val="28"/>
      </w:rPr>
      <w:fldChar w:fldCharType="separate"/>
    </w:r>
    <w:r>
      <w:rPr>
        <w:rStyle w:val="17"/>
        <w:rFonts w:ascii="永中宋体" w:eastAsia="永中宋体"/>
        <w:sz w:val="28"/>
        <w:szCs w:val="28"/>
      </w:rPr>
      <w:t>29</w:t>
    </w:r>
    <w:r>
      <w:rPr>
        <w:rStyle w:val="17"/>
        <w:rFonts w:ascii="永中宋体" w:eastAsia="永中宋体" w:hint="eastAsia"/>
        <w:sz w:val="28"/>
        <w:szCs w:val="28"/>
      </w:rPr>
      <w:fldChar w:fldCharType="end"/>
    </w:r>
    <w:r>
      <w:rPr>
        <w:rStyle w:val="17"/>
        <w:rFonts w:ascii="永中宋体" w:eastAsia="永中宋体" w:hint="eastAsia"/>
        <w:sz w:val="28"/>
        <w:szCs w:val="28"/>
      </w:rPr>
      <w:t xml:space="preserve"> —</w:t>
    </w:r>
  </w:p>
  <w:p>
    <w:pPr>
      <w:pStyle w:val="15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right" w:y="1" w:anchorLock="0"/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29</w:t>
    </w:r>
    <w:r>
      <w:rPr>
        <w:rStyle w:val="17"/>
      </w:rPr>
      <w:fldChar w:fldCharType="end"/>
    </w:r>
  </w:p>
  <w:p>
    <w:pPr>
      <w:pStyle w:val="15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2"/>
    <w:pPr>
      <w:adjustRightInd w:val="0"/>
      <w:snapToGrid w:val="0"/>
      <w:spacing w:before="100" w:beforeAutospacing="1" w:after="200"/>
    </w:pPr>
    <w:rPr>
      <w:rFonts w:ascii="Tahoma" w:eastAsia="微软雅黑" w:cs="Times New Roman" w:hAnsi="Tahoma"/>
      <w:sz w:val="22"/>
      <w:szCs w:val="22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widowControl w:val="0"/>
      <w:tabs>
        <w:tab w:val="center" w:pos="4153"/>
        <w:tab w:val="right" w:pos="8306"/>
      </w:tabs>
      <w:adjustRightInd/>
      <w:snapToGrid w:val="0"/>
      <w:spacing w:before="0" w:beforeAutospacing="0" w:after="0"/>
    </w:pPr>
    <w:rPr>
      <w:rFonts w:ascii="Calibri" w:eastAsia="宋体" w:cs="Arial" w:hAnsi="Calibri"/>
      <w:kern w:val="2"/>
      <w:sz w:val="18"/>
      <w:szCs w:val="18"/>
    </w:rPr>
  </w:style>
  <w:style w:type="paragraph" w:styleId="16">
    <w:name w:val="header"/>
    <w:basedOn w:val="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before="0" w:beforeAutospacing="0" w:after="0"/>
      <w:jc w:val="center"/>
    </w:pPr>
    <w:rPr>
      <w:rFonts w:ascii="Calibri" w:eastAsia="宋体" w:cs="Arial" w:hAnsi="Calibri"/>
      <w:kern w:val="2"/>
      <w:sz w:val="18"/>
      <w:szCs w:val="18"/>
    </w:rPr>
  </w:style>
  <w:style w:type="character" w:styleId="17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241</Words>
  <Characters>310</Characters>
  <Lines>101</Lines>
  <Paragraphs>98</Paragraphs>
  <CharactersWithSpaces>312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附件4</dc:title>
  <dc:creator>丁文皓</dc:creator>
  <cp:lastModifiedBy>省府办发文员</cp:lastModifiedBy>
  <cp:revision>2</cp:revision>
  <dcterms:created xsi:type="dcterms:W3CDTF">2021-09-26T08:49:00Z</dcterms:created>
  <dcterms:modified xsi:type="dcterms:W3CDTF">2021-09-26T11:49:46Z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2052-11.8.2.10125</vt:lpwstr>
  </property>
</Properties>
</file>