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pStyle w:val="2"/>
        <w:widowControl w:val="0"/>
        <w:wordWrap/>
        <w:adjustRightInd/>
        <w:snapToGrid/>
        <w:spacing w:line="579" w:lineRule="exact"/>
        <w:textAlignment w:val="auto"/>
        <w:rPr>
          <w:rFonts w:hint="eastAsia"/>
        </w:rPr>
      </w:pPr>
    </w:p>
    <w:p>
      <w:pPr>
        <w:widowControl w:val="0"/>
        <w:wordWrap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2022年海南省工业互联网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应用</w:t>
      </w:r>
      <w:r>
        <w:rPr>
          <w:rFonts w:hint="eastAsia" w:ascii="方正小标宋_GBK" w:hAnsi="方正小标宋_GBK" w:eastAsia="方正小标宋_GBK" w:cs="方正小标宋_GBK"/>
          <w:sz w:val="44"/>
        </w:rPr>
        <w:t>案例</w:t>
      </w:r>
    </w:p>
    <w:p>
      <w:pPr>
        <w:widowControl w:val="0"/>
        <w:wordWrap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申报方向说明</w:t>
      </w:r>
    </w:p>
    <w:p>
      <w:pPr>
        <w:pStyle w:val="2"/>
        <w:widowControl w:val="0"/>
        <w:wordWrap/>
        <w:adjustRightInd/>
        <w:snapToGrid/>
        <w:spacing w:line="579" w:lineRule="exact"/>
        <w:textAlignment w:val="auto"/>
        <w:rPr>
          <w:rFonts w:hint="default"/>
          <w:lang w:val="en-US"/>
        </w:rPr>
      </w:pPr>
    </w:p>
    <w:p>
      <w:pPr>
        <w:widowControl w:val="0"/>
        <w:wordWrap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一、数字工厂（数字车间/数字仓储）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结合企业实际情况，申报以下其中一项数字化转型应用场景：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（一）数字工厂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实现工厂设计、产品设计、制造过程装备数字化，数据互联互通，制造过程管理、物流配送信息化，集成ERP、MES等应用系统，在材料管理、生产经营、质量控制等环节广泛应用。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（二）数字车间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建设智能化数字化的生产车间，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对自动化生产设备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的数据和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运行状态实时监控，远程分析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通过MES、ERP等系统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生产制造过程的动态调度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（三）数字仓储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自动采集仓库入库、出库、库存等操作环节数据，高效跟踪管理订单和仓库信息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对仓储作业进行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流程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管理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仓储作业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数据分析，如拣货、装车效率、出库数量等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wordWrap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二、工业企业上云</w:t>
      </w:r>
    </w:p>
    <w:p>
      <w:pPr>
        <w:pStyle w:val="2"/>
        <w:wordWrap/>
        <w:adjustRightInd/>
        <w:snapToGrid/>
        <w:spacing w:line="579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企业上云应具有符合信息系统安全等级保护或工控系统安全要求的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的安全保障机制。重点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支持使用公有云、混合云或有技术创新的私有云的应用案例，应用以下一项或多项云服务：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（一）建设面向云平台的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虚拟专网，企业应用系统使用云计算、云存储资源。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（二）实现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物联网设备上云，通过公共云平台对设备进行数据采集及统一管理。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企业应用系统上云，或使用成熟的相关SaaS化服务软件。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利用云端大数据平台进行数据采集、存储、分析、挖掘和协同应用。</w:t>
      </w:r>
    </w:p>
    <w:p>
      <w:pPr>
        <w:widowControl w:val="0"/>
        <w:wordWrap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三、工业互联网应用平台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聚焦工业企业主要工业生产流程中的关键问题，基于网络在工业企业内容应用以下一项或多项平台服务：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（一）数字化管理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实现设备、车间、物流等数据的采集，通过数字化监测分析，实现员工、业务和资源的集中管控，辅助企业进行决策，提升企业资源管理能力。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（二）智能化制造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通过生产设备、工业产品与平台之间数据互联互通，实现数据实时处理，具备工业数据资源的存储及工业设备维护管理功能，推动制造生产过程智能化改造。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（三）个性化定制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基于工业企业自身发展和应用需求，通过工业互联网平台实现平台功能模块化与个性化设计，解决企业内部问题。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（四）服务化延伸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基于工业互联网平台实现对产品的远程数据分析，实现产品追溯、远程运维、回收利用等服务模式创新。</w:t>
      </w:r>
    </w:p>
    <w:p>
      <w:pPr>
        <w:widowControl w:val="0"/>
        <w:wordWrap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四、5G+工业互联网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需同时满足以下三项应用要求：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（一）5G网络覆盖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在工业企业或工厂相关区域内，实现5G网络的覆盖及稳定运行。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（二）5G组网建设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工业企业利用5G技术实现内部组网，承载企业经营生产的信息系统、工业智能化设备、服务器及各类接入终端，带动多种网络之间的互联互通。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（三）5G技术应用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通过专用或通用的5G终端设备接入企业专网，访问相关应用平台，发挥5G技术特色，实现工业生产的创新应用。</w:t>
      </w:r>
    </w:p>
    <w:p>
      <w:pPr>
        <w:widowControl w:val="0"/>
        <w:wordWrap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五、工业APP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基于工业应用平台，开发应用工业APP软件，通过可移动终端（定制终端或通用终端）实现灵活操作，提高生产效率。工业APP应用分类如下：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基础共性工业APP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面向“工业四基”领域（关键基础材料、核心基础零部件（元器件）、先进基础工艺、产业技术基础），普适性强、复用率高的基础共性工业APP。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行业通用工业APP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面向石油化工、生物医药、水泥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等工业企业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，推广价值高、带动作用强的行业通用工业APP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（三）企业专用工业APP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面向工业企业的个性化需求，具有高应用价值的企业专用工业APP。</w:t>
      </w:r>
    </w:p>
    <w:p>
      <w:pPr>
        <w:widowControl w:val="0"/>
        <w:wordWrap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六、生产场景智能化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针对特定工业生产场景，应用大数据、人工智能等新技术，实现以下一项或多项细分场景的智能化创新应用：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质量检测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精确识别工业生产过程中的缺陷，区分不同品质的工业产品,提高检测效率，提升产品生产质量。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（二）预测性维护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对设备状态进行连续测量，实现设备故障的诊断以及设备状态发展趋势的预测，制定最优维护方案。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（三）视频监控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对设备及生产流程实时监控，实现安防管理，故障危险预警，历史数据记录查询、生成报表等功能。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（四）巡检运维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实现自动化巡检运维，有效避免人工作业中的潜在风险，降低安全隐患，提高巡检效率，实现高效智能的运行管理。</w:t>
      </w:r>
    </w:p>
    <w:p>
      <w:pPr>
        <w:pStyle w:val="2"/>
        <w:widowControl w:val="0"/>
        <w:numPr>
          <w:ilvl w:val="0"/>
          <w:numId w:val="1"/>
        </w:numPr>
        <w:wordWrap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安全生产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baseline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安全生产要素综合监测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预判设备检维修周期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识别并预警安全风险，提示现场员工作业环境安全隐患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规范安全管理台账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提升安全管理的科学性、及时性和本质安全水平。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C6D77"/>
    <w:multiLevelType w:val="singleLevel"/>
    <w:tmpl w:val="D5AC6D7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lhYzFjMzFmZDk4MDU0YWIwZmYyNDZiZTNmOGEyYmQifQ=="/>
  </w:docVars>
  <w:rsids>
    <w:rsidRoot w:val="00000000"/>
    <w:rsid w:val="07C16796"/>
    <w:rsid w:val="0B3E4A1D"/>
    <w:rsid w:val="0E0316E5"/>
    <w:rsid w:val="0E922F72"/>
    <w:rsid w:val="10943F7C"/>
    <w:rsid w:val="16E75D7A"/>
    <w:rsid w:val="19EF3926"/>
    <w:rsid w:val="219B6D56"/>
    <w:rsid w:val="27442276"/>
    <w:rsid w:val="2C352359"/>
    <w:rsid w:val="3AF85FBE"/>
    <w:rsid w:val="3D611CC6"/>
    <w:rsid w:val="42104670"/>
    <w:rsid w:val="438C42F1"/>
    <w:rsid w:val="4ADA1462"/>
    <w:rsid w:val="4E6325C7"/>
    <w:rsid w:val="4FC215E2"/>
    <w:rsid w:val="62D66CF4"/>
    <w:rsid w:val="67B637F8"/>
    <w:rsid w:val="69E73633"/>
    <w:rsid w:val="6BBF65E7"/>
    <w:rsid w:val="6E056CB2"/>
    <w:rsid w:val="73D90F9A"/>
    <w:rsid w:val="777543DC"/>
    <w:rsid w:val="77B31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1895</Words>
  <Characters>1940</Characters>
  <Lines>0</Lines>
  <Paragraphs>0</Paragraphs>
  <TotalTime>2</TotalTime>
  <ScaleCrop>false</ScaleCrop>
  <LinksUpToDate>false</LinksUpToDate>
  <CharactersWithSpaces>1964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2022-06-13T13:42:00Z</dcterms:created>
  <dc:creator>番薯～～</dc:creator>
  <cp:lastModifiedBy>Administrator</cp:lastModifiedBy>
  <dcterms:modified xsi:type="dcterms:W3CDTF">2022-06-21T07:00:22Z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6FA0E96D31E74563A9CCAF2340F8F133</vt:lpwstr>
  </property>
</Properties>
</file>