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2D9" w:rsidRDefault="00B8289C">
      <w:pPr>
        <w:rPr>
          <w:szCs w:val="21"/>
        </w:rPr>
      </w:pPr>
      <w:r>
        <w:rPr>
          <w:rFonts w:hint="eastAsia"/>
          <w:szCs w:val="21"/>
        </w:rPr>
        <w:t>附件</w:t>
      </w:r>
      <w:r>
        <w:rPr>
          <w:rFonts w:hint="eastAsia"/>
          <w:szCs w:val="21"/>
        </w:rPr>
        <w:t>2</w:t>
      </w:r>
    </w:p>
    <w:p w:rsidR="00DD12D9" w:rsidRDefault="00DD12D9">
      <w:pPr>
        <w:rPr>
          <w:sz w:val="84"/>
          <w:szCs w:val="84"/>
          <w:u w:val="single"/>
        </w:rPr>
      </w:pPr>
    </w:p>
    <w:p w:rsidR="00DD12D9" w:rsidRDefault="00DD12D9">
      <w:pPr>
        <w:rPr>
          <w:sz w:val="84"/>
          <w:szCs w:val="84"/>
          <w:u w:val="single"/>
        </w:rPr>
      </w:pPr>
    </w:p>
    <w:p w:rsidR="00DD12D9" w:rsidRDefault="00DD12D9">
      <w:pPr>
        <w:rPr>
          <w:sz w:val="84"/>
          <w:szCs w:val="84"/>
          <w:u w:val="single"/>
        </w:rPr>
      </w:pPr>
    </w:p>
    <w:p w:rsidR="00DD12D9" w:rsidRDefault="00B8289C">
      <w:pPr>
        <w:jc w:val="center"/>
        <w:rPr>
          <w:sz w:val="84"/>
          <w:szCs w:val="84"/>
        </w:rPr>
      </w:pPr>
      <w:r>
        <w:rPr>
          <w:rFonts w:hint="eastAsia"/>
          <w:sz w:val="84"/>
          <w:szCs w:val="84"/>
        </w:rPr>
        <w:t>2020</w:t>
      </w:r>
      <w:r>
        <w:rPr>
          <w:rFonts w:hint="eastAsia"/>
          <w:sz w:val="84"/>
          <w:szCs w:val="84"/>
        </w:rPr>
        <w:t>年</w:t>
      </w:r>
      <w:r>
        <w:rPr>
          <w:rFonts w:hint="eastAsia"/>
          <w:sz w:val="84"/>
          <w:szCs w:val="84"/>
        </w:rPr>
        <w:t>农工党海南省委会</w:t>
      </w:r>
      <w:r>
        <w:rPr>
          <w:rFonts w:hint="eastAsia"/>
          <w:sz w:val="84"/>
          <w:szCs w:val="84"/>
        </w:rPr>
        <w:t>预算</w:t>
      </w:r>
    </w:p>
    <w:p w:rsidR="00DD12D9" w:rsidRDefault="00DD12D9">
      <w:pPr>
        <w:ind w:firstLine="1680"/>
        <w:jc w:val="center"/>
        <w:rPr>
          <w:sz w:val="84"/>
          <w:szCs w:val="84"/>
        </w:rPr>
      </w:pPr>
    </w:p>
    <w:p w:rsidR="00DD12D9" w:rsidRDefault="00DD12D9">
      <w:pPr>
        <w:ind w:firstLine="1680"/>
        <w:jc w:val="center"/>
        <w:rPr>
          <w:sz w:val="84"/>
          <w:szCs w:val="84"/>
        </w:rPr>
      </w:pPr>
    </w:p>
    <w:p w:rsidR="00DD12D9" w:rsidRDefault="00DD12D9">
      <w:pPr>
        <w:ind w:firstLine="1680"/>
        <w:jc w:val="center"/>
        <w:rPr>
          <w:sz w:val="84"/>
          <w:szCs w:val="84"/>
        </w:rPr>
      </w:pPr>
    </w:p>
    <w:p w:rsidR="00DD12D9" w:rsidRDefault="00DD12D9">
      <w:pPr>
        <w:ind w:firstLine="1680"/>
        <w:jc w:val="center"/>
        <w:rPr>
          <w:sz w:val="84"/>
          <w:szCs w:val="84"/>
        </w:rPr>
      </w:pPr>
    </w:p>
    <w:p w:rsidR="00DD12D9" w:rsidRDefault="00DD12D9">
      <w:pPr>
        <w:ind w:firstLine="1680"/>
        <w:jc w:val="center"/>
        <w:rPr>
          <w:sz w:val="84"/>
          <w:szCs w:val="84"/>
        </w:rPr>
      </w:pPr>
    </w:p>
    <w:p w:rsidR="00DD12D9" w:rsidRDefault="00DD12D9">
      <w:pPr>
        <w:rPr>
          <w:sz w:val="84"/>
          <w:szCs w:val="84"/>
        </w:rPr>
      </w:pPr>
    </w:p>
    <w:p w:rsidR="00DD12D9" w:rsidRDefault="00DD12D9">
      <w:pPr>
        <w:rPr>
          <w:sz w:val="32"/>
          <w:szCs w:val="32"/>
        </w:rPr>
      </w:pPr>
    </w:p>
    <w:p w:rsidR="00DD12D9" w:rsidRDefault="00B8289C">
      <w:pPr>
        <w:jc w:val="center"/>
        <w:rPr>
          <w:rFonts w:ascii="黑体" w:eastAsia="黑体" w:hAnsi="黑体"/>
          <w:sz w:val="52"/>
          <w:szCs w:val="52"/>
        </w:rPr>
      </w:pPr>
      <w:r>
        <w:rPr>
          <w:rFonts w:ascii="黑体" w:eastAsia="黑体" w:hAnsi="黑体" w:hint="eastAsia"/>
          <w:sz w:val="52"/>
          <w:szCs w:val="52"/>
        </w:rPr>
        <w:t>目录</w:t>
      </w:r>
    </w:p>
    <w:p w:rsidR="00DD12D9" w:rsidRDefault="00B8289C">
      <w:pPr>
        <w:pStyle w:val="a6"/>
        <w:numPr>
          <w:ilvl w:val="0"/>
          <w:numId w:val="1"/>
        </w:numPr>
        <w:ind w:firstLineChars="0"/>
        <w:jc w:val="left"/>
        <w:rPr>
          <w:rFonts w:ascii="黑体" w:eastAsia="黑体" w:hAnsi="黑体"/>
          <w:sz w:val="32"/>
          <w:szCs w:val="32"/>
        </w:rPr>
      </w:pPr>
      <w:r>
        <w:rPr>
          <w:rFonts w:ascii="黑体" w:eastAsia="黑体" w:hAnsi="黑体" w:hint="eastAsia"/>
          <w:sz w:val="32"/>
          <w:szCs w:val="32"/>
        </w:rPr>
        <w:t>农工党海南省委会</w:t>
      </w:r>
      <w:r>
        <w:rPr>
          <w:rFonts w:ascii="黑体" w:eastAsia="黑体" w:hAnsi="黑体" w:hint="eastAsia"/>
          <w:sz w:val="32"/>
          <w:szCs w:val="32"/>
        </w:rPr>
        <w:t>概况</w:t>
      </w:r>
    </w:p>
    <w:p w:rsidR="00DD12D9" w:rsidRDefault="00B8289C">
      <w:pPr>
        <w:pStyle w:val="a6"/>
        <w:numPr>
          <w:ilvl w:val="0"/>
          <w:numId w:val="2"/>
        </w:numPr>
        <w:ind w:firstLineChars="0"/>
        <w:jc w:val="left"/>
        <w:rPr>
          <w:rFonts w:ascii="黑体" w:eastAsia="黑体" w:hAnsi="黑体"/>
          <w:sz w:val="32"/>
          <w:szCs w:val="32"/>
        </w:rPr>
      </w:pPr>
      <w:r>
        <w:rPr>
          <w:rFonts w:ascii="黑体" w:eastAsia="黑体" w:hAnsi="黑体" w:hint="eastAsia"/>
          <w:sz w:val="32"/>
          <w:szCs w:val="32"/>
        </w:rPr>
        <w:t>主要职能</w:t>
      </w:r>
    </w:p>
    <w:p w:rsidR="00DD12D9" w:rsidRDefault="00B8289C">
      <w:pPr>
        <w:pStyle w:val="a6"/>
        <w:numPr>
          <w:ilvl w:val="0"/>
          <w:numId w:val="2"/>
        </w:numPr>
        <w:ind w:firstLineChars="0"/>
        <w:jc w:val="left"/>
        <w:rPr>
          <w:rFonts w:ascii="黑体" w:eastAsia="黑体" w:hAnsi="黑体"/>
          <w:sz w:val="32"/>
          <w:szCs w:val="32"/>
        </w:rPr>
      </w:pPr>
      <w:r>
        <w:rPr>
          <w:rFonts w:ascii="黑体" w:eastAsia="黑体" w:hAnsi="黑体" w:hint="eastAsia"/>
          <w:sz w:val="32"/>
          <w:szCs w:val="32"/>
        </w:rPr>
        <w:t>部门预算单位构成</w:t>
      </w:r>
    </w:p>
    <w:p w:rsidR="00DD12D9" w:rsidRDefault="00B8289C">
      <w:pPr>
        <w:pStyle w:val="a6"/>
        <w:numPr>
          <w:ilvl w:val="0"/>
          <w:numId w:val="1"/>
        </w:numPr>
        <w:ind w:firstLineChars="0"/>
        <w:jc w:val="left"/>
        <w:rPr>
          <w:rFonts w:ascii="黑体" w:eastAsia="黑体" w:hAnsi="黑体"/>
          <w:sz w:val="32"/>
          <w:szCs w:val="32"/>
        </w:rPr>
      </w:pPr>
      <w:r>
        <w:rPr>
          <w:rFonts w:ascii="黑体" w:eastAsia="黑体" w:hAnsi="黑体" w:hint="eastAsia"/>
          <w:sz w:val="32"/>
          <w:szCs w:val="32"/>
        </w:rPr>
        <w:t>农工党海南省委会</w:t>
      </w:r>
      <w:r>
        <w:rPr>
          <w:rFonts w:ascii="黑体" w:eastAsia="黑体" w:hAnsi="黑体" w:hint="eastAsia"/>
          <w:sz w:val="32"/>
          <w:szCs w:val="32"/>
        </w:rPr>
        <w:t>年部门预算表</w:t>
      </w:r>
    </w:p>
    <w:p w:rsidR="00DD12D9" w:rsidRDefault="00B8289C">
      <w:pPr>
        <w:pStyle w:val="a6"/>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DD12D9" w:rsidRDefault="00B8289C">
      <w:pPr>
        <w:pStyle w:val="a6"/>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DD12D9" w:rsidRDefault="00B8289C">
      <w:pPr>
        <w:pStyle w:val="a6"/>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DD12D9" w:rsidRDefault="00B8289C">
      <w:pPr>
        <w:pStyle w:val="a6"/>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DD12D9" w:rsidRDefault="00B8289C">
      <w:pPr>
        <w:pStyle w:val="a6"/>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DD12D9" w:rsidRDefault="00B8289C">
      <w:pPr>
        <w:pStyle w:val="a6"/>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DD12D9" w:rsidRDefault="00B8289C">
      <w:pPr>
        <w:pStyle w:val="a6"/>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部门收支总表</w:t>
      </w:r>
    </w:p>
    <w:p w:rsidR="00DD12D9" w:rsidRDefault="00B8289C">
      <w:pPr>
        <w:pStyle w:val="a6"/>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部门收入总表</w:t>
      </w:r>
    </w:p>
    <w:p w:rsidR="00DD12D9" w:rsidRDefault="00B8289C">
      <w:pPr>
        <w:pStyle w:val="a6"/>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部门支出总表</w:t>
      </w:r>
    </w:p>
    <w:p w:rsidR="00DD12D9" w:rsidRDefault="00B8289C">
      <w:pPr>
        <w:pStyle w:val="a6"/>
        <w:numPr>
          <w:ilvl w:val="0"/>
          <w:numId w:val="3"/>
        </w:numPr>
        <w:ind w:firstLineChars="0"/>
        <w:jc w:val="left"/>
        <w:rPr>
          <w:rFonts w:ascii="黑体" w:eastAsia="黑体" w:hAnsi="黑体"/>
          <w:sz w:val="32"/>
          <w:szCs w:val="32"/>
        </w:rPr>
      </w:pPr>
      <w:r>
        <w:rPr>
          <w:rFonts w:ascii="仿宋_GB2312" w:eastAsia="仿宋_GB2312" w:hAnsi="仿宋_GB2312" w:cs="仿宋_GB2312" w:hint="eastAsia"/>
          <w:sz w:val="32"/>
          <w:szCs w:val="32"/>
        </w:rPr>
        <w:t>项目支出绩效信息表</w:t>
      </w:r>
    </w:p>
    <w:p w:rsidR="00DD12D9" w:rsidRDefault="00B8289C">
      <w:pPr>
        <w:pStyle w:val="a6"/>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农工党海南省委会</w:t>
      </w:r>
      <w:r>
        <w:rPr>
          <w:rFonts w:ascii="黑体" w:eastAsia="黑体" w:hAnsi="黑体" w:hint="eastAsia"/>
          <w:sz w:val="32"/>
          <w:szCs w:val="32"/>
        </w:rPr>
        <w:t>2020</w:t>
      </w:r>
      <w:r>
        <w:rPr>
          <w:rFonts w:ascii="黑体" w:eastAsia="黑体" w:hAnsi="黑体" w:hint="eastAsia"/>
          <w:sz w:val="32"/>
          <w:szCs w:val="32"/>
        </w:rPr>
        <w:t>年部门预算情况说明</w:t>
      </w:r>
    </w:p>
    <w:p w:rsidR="00DD12D9" w:rsidRDefault="00B8289C">
      <w:pPr>
        <w:pStyle w:val="a6"/>
        <w:numPr>
          <w:ilvl w:val="0"/>
          <w:numId w:val="1"/>
        </w:numPr>
        <w:ind w:firstLineChars="0"/>
        <w:jc w:val="left"/>
        <w:rPr>
          <w:rFonts w:ascii="仿宋_GB2312" w:eastAsia="仿宋_GB2312" w:hAnsi="仿宋_GB2312" w:cs="仿宋_GB2312"/>
          <w:sz w:val="32"/>
          <w:szCs w:val="32"/>
        </w:rPr>
      </w:pPr>
      <w:r>
        <w:rPr>
          <w:rFonts w:ascii="黑体" w:eastAsia="黑体" w:hAnsi="黑体" w:hint="eastAsia"/>
          <w:sz w:val="32"/>
          <w:szCs w:val="32"/>
        </w:rPr>
        <w:t xml:space="preserve">   </w:t>
      </w:r>
      <w:r>
        <w:rPr>
          <w:rFonts w:ascii="黑体" w:eastAsia="黑体" w:hAnsi="黑体" w:hint="eastAsia"/>
          <w:sz w:val="32"/>
          <w:szCs w:val="32"/>
        </w:rPr>
        <w:t>名词解释</w:t>
      </w:r>
    </w:p>
    <w:p w:rsidR="00DD12D9" w:rsidRDefault="00DD12D9">
      <w:pPr>
        <w:pStyle w:val="a6"/>
        <w:ind w:left="1320" w:firstLineChars="0" w:firstLine="0"/>
        <w:jc w:val="left"/>
        <w:rPr>
          <w:rFonts w:ascii="黑体" w:eastAsia="黑体" w:hAnsi="黑体"/>
          <w:sz w:val="32"/>
          <w:szCs w:val="32"/>
        </w:rPr>
      </w:pPr>
    </w:p>
    <w:p w:rsidR="00DD12D9" w:rsidRDefault="00DD12D9">
      <w:pPr>
        <w:pStyle w:val="a6"/>
        <w:ind w:left="1320" w:firstLineChars="0" w:firstLine="0"/>
        <w:jc w:val="left"/>
        <w:rPr>
          <w:rFonts w:ascii="黑体" w:eastAsia="黑体" w:hAnsi="黑体"/>
          <w:sz w:val="32"/>
          <w:szCs w:val="32"/>
        </w:rPr>
      </w:pPr>
    </w:p>
    <w:p w:rsidR="00DD12D9" w:rsidRDefault="00DD12D9">
      <w:pPr>
        <w:pStyle w:val="a6"/>
        <w:ind w:left="1320" w:firstLineChars="0" w:firstLine="0"/>
        <w:jc w:val="left"/>
        <w:rPr>
          <w:rFonts w:ascii="黑体" w:eastAsia="黑体" w:hAnsi="黑体"/>
          <w:sz w:val="32"/>
          <w:szCs w:val="32"/>
        </w:rPr>
      </w:pPr>
    </w:p>
    <w:p w:rsidR="00DD12D9" w:rsidRDefault="00DD12D9">
      <w:pPr>
        <w:pStyle w:val="a6"/>
        <w:ind w:firstLineChars="0" w:firstLine="0"/>
        <w:jc w:val="left"/>
        <w:rPr>
          <w:rFonts w:ascii="黑体" w:eastAsia="黑体" w:hAnsi="黑体"/>
          <w:sz w:val="32"/>
          <w:szCs w:val="32"/>
        </w:rPr>
      </w:pPr>
    </w:p>
    <w:p w:rsidR="00DD12D9" w:rsidRDefault="00B8289C">
      <w:pPr>
        <w:pStyle w:val="a6"/>
        <w:numPr>
          <w:ilvl w:val="0"/>
          <w:numId w:val="4"/>
        </w:numPr>
        <w:ind w:firstLineChars="0"/>
        <w:jc w:val="center"/>
        <w:rPr>
          <w:rFonts w:ascii="仿宋_GB2312" w:eastAsia="仿宋_GB2312" w:hAnsi="仿宋_GB2312" w:cs="仿宋_GB2312"/>
          <w:sz w:val="32"/>
          <w:szCs w:val="32"/>
        </w:rPr>
      </w:pPr>
      <w:r>
        <w:rPr>
          <w:rFonts w:ascii="黑体" w:eastAsia="黑体" w:hAnsi="黑体" w:hint="eastAsia"/>
          <w:sz w:val="32"/>
          <w:szCs w:val="32"/>
        </w:rPr>
        <w:lastRenderedPageBreak/>
        <w:t>农工党海南省委会</w:t>
      </w:r>
      <w:r>
        <w:rPr>
          <w:rFonts w:ascii="黑体" w:eastAsia="黑体" w:hAnsi="黑体" w:hint="eastAsia"/>
          <w:sz w:val="32"/>
          <w:szCs w:val="32"/>
        </w:rPr>
        <w:t>概况</w:t>
      </w:r>
    </w:p>
    <w:p w:rsidR="00DD12D9" w:rsidRDefault="00DD12D9">
      <w:pPr>
        <w:jc w:val="left"/>
        <w:rPr>
          <w:rFonts w:ascii="仿宋_GB2312" w:eastAsia="仿宋_GB2312" w:hAnsi="仿宋_GB2312" w:cs="仿宋_GB2312"/>
          <w:sz w:val="32"/>
          <w:szCs w:val="32"/>
        </w:rPr>
      </w:pPr>
    </w:p>
    <w:p w:rsidR="00DD12D9" w:rsidRDefault="00B8289C">
      <w:pPr>
        <w:pStyle w:val="a6"/>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主要职能</w:t>
      </w:r>
    </w:p>
    <w:p w:rsidR="00DD12D9" w:rsidRDefault="00B8289C">
      <w:pPr>
        <w:ind w:firstLineChars="200" w:firstLine="640"/>
        <w:jc w:val="left"/>
        <w:rPr>
          <w:rFonts w:ascii="仿宋_GB2312" w:eastAsia="仿宋_GB2312" w:hAnsi="黑体" w:cs="仿宋_GB2312"/>
          <w:sz w:val="32"/>
          <w:szCs w:val="32"/>
        </w:rPr>
      </w:pPr>
      <w:r>
        <w:rPr>
          <w:rFonts w:ascii="仿宋_GB2312" w:eastAsia="仿宋_GB2312" w:hAnsi="黑体" w:cs="仿宋_GB2312" w:hint="eastAsia"/>
          <w:sz w:val="32"/>
          <w:szCs w:val="32"/>
        </w:rPr>
        <w:t>中国农工民主党是以医药卫生、人口资源和生态环境领域高中级知识分子为主，由一部分社会主义劳动者、社会主义事业建设者和拥护社会主义的爱国者组成的政治联盟，是接受中国共产党的领导、同中国共产党通力合作的亲密友党，是致力于中国特色社会主义事业的参政党。农工党的基本职能是参政议政、民主监督和政协协商。农工党海南省委会长期以来坚持中国共产党领导的多党合作和政治协商制度，不断加强自身建设，提高整体素质，积极参与党和政府有关政策研讨及决策；为建设健康中国、美丽中国，组织开展多种形式的社会服务活动；深入调查研究，充分发挥农工</w:t>
      </w:r>
      <w:r>
        <w:rPr>
          <w:rFonts w:ascii="仿宋_GB2312" w:eastAsia="仿宋_GB2312" w:hAnsi="黑体" w:cs="仿宋_GB2312" w:hint="eastAsia"/>
          <w:sz w:val="32"/>
          <w:szCs w:val="32"/>
        </w:rPr>
        <w:t>党界别优势，围绕海南省委、省政府中心工作，为建设海南国际旅游岛及自贸区（港）积极建言献策。</w:t>
      </w:r>
    </w:p>
    <w:p w:rsidR="00DD12D9" w:rsidRDefault="00B8289C">
      <w:pPr>
        <w:pStyle w:val="1"/>
        <w:numPr>
          <w:ilvl w:val="0"/>
          <w:numId w:val="5"/>
        </w:numPr>
        <w:ind w:firstLineChars="0"/>
        <w:jc w:val="left"/>
        <w:rPr>
          <w:rFonts w:ascii="黑体" w:eastAsia="黑体" w:hAnsi="黑体" w:cs="仿宋_GB2312"/>
          <w:sz w:val="32"/>
          <w:szCs w:val="32"/>
        </w:rPr>
      </w:pPr>
      <w:r>
        <w:rPr>
          <w:rFonts w:ascii="黑体" w:eastAsia="黑体" w:hAnsi="黑体" w:cs="仿宋_GB2312" w:hint="eastAsia"/>
          <w:sz w:val="32"/>
          <w:szCs w:val="32"/>
        </w:rPr>
        <w:t>部门预算单位构成</w:t>
      </w:r>
    </w:p>
    <w:p w:rsidR="00DD12D9" w:rsidRDefault="00B8289C">
      <w:pPr>
        <w:ind w:firstLineChars="250" w:firstLine="800"/>
        <w:jc w:val="left"/>
        <w:rPr>
          <w:rFonts w:ascii="仿宋_GB2312" w:eastAsia="仿宋_GB2312" w:hAnsi="黑体" w:cs="仿宋_GB2312"/>
          <w:sz w:val="32"/>
          <w:szCs w:val="32"/>
        </w:rPr>
      </w:pPr>
      <w:r>
        <w:rPr>
          <w:rFonts w:ascii="仿宋_GB2312" w:eastAsia="仿宋_GB2312" w:hAnsi="黑体" w:cs="仿宋_GB2312" w:hint="eastAsia"/>
          <w:sz w:val="32"/>
          <w:szCs w:val="32"/>
          <w:lang w:val="zh-CN"/>
        </w:rPr>
        <w:t>农工党海南省委会</w:t>
      </w:r>
      <w:r>
        <w:rPr>
          <w:rFonts w:ascii="仿宋_GB2312" w:eastAsia="仿宋_GB2312" w:hAnsi="黑体" w:cs="仿宋_GB2312" w:hint="eastAsia"/>
          <w:sz w:val="32"/>
          <w:szCs w:val="32"/>
          <w:lang w:val="zh-CN"/>
        </w:rPr>
        <w:t>20</w:t>
      </w:r>
      <w:r>
        <w:rPr>
          <w:rFonts w:ascii="仿宋_GB2312" w:eastAsia="仿宋_GB2312" w:hAnsi="黑体" w:cs="仿宋_GB2312" w:hint="eastAsia"/>
          <w:sz w:val="32"/>
          <w:szCs w:val="32"/>
        </w:rPr>
        <w:t>20</w:t>
      </w:r>
      <w:r>
        <w:rPr>
          <w:rFonts w:ascii="仿宋_GB2312" w:eastAsia="仿宋_GB2312" w:hAnsi="黑体" w:cs="仿宋_GB2312" w:hint="eastAsia"/>
          <w:sz w:val="32"/>
          <w:szCs w:val="32"/>
          <w:lang w:val="zh-CN"/>
        </w:rPr>
        <w:t>年部门预算编制范围只有部门本级</w:t>
      </w:r>
      <w:r>
        <w:rPr>
          <w:rFonts w:ascii="仿宋_GB2312" w:eastAsia="仿宋_GB2312" w:hAnsi="黑体" w:cs="仿宋_GB2312" w:hint="eastAsia"/>
          <w:sz w:val="32"/>
          <w:szCs w:val="32"/>
          <w:lang w:val="zh-CN"/>
        </w:rPr>
        <w:t>1</w:t>
      </w:r>
      <w:r>
        <w:rPr>
          <w:rFonts w:ascii="仿宋_GB2312" w:eastAsia="仿宋_GB2312" w:hAnsi="黑体" w:cs="仿宋_GB2312" w:hint="eastAsia"/>
          <w:sz w:val="32"/>
          <w:szCs w:val="32"/>
          <w:lang w:val="zh-CN"/>
        </w:rPr>
        <w:t>家预算单位。</w:t>
      </w:r>
    </w:p>
    <w:p w:rsidR="00DD12D9" w:rsidRDefault="00DD12D9">
      <w:pPr>
        <w:ind w:left="800"/>
        <w:rPr>
          <w:rFonts w:ascii="黑体" w:eastAsia="黑体" w:hAnsi="黑体"/>
          <w:sz w:val="32"/>
          <w:szCs w:val="32"/>
        </w:rPr>
      </w:pPr>
    </w:p>
    <w:p w:rsidR="00DD12D9" w:rsidRDefault="00B8289C">
      <w:pPr>
        <w:ind w:left="800"/>
        <w:rPr>
          <w:rFonts w:ascii="黑体" w:eastAsia="黑体" w:hAnsi="黑体"/>
          <w:sz w:val="32"/>
          <w:szCs w:val="32"/>
        </w:rPr>
      </w:pPr>
      <w:r>
        <w:rPr>
          <w:rFonts w:ascii="黑体" w:eastAsia="黑体" w:hAnsi="黑体" w:hint="eastAsia"/>
          <w:sz w:val="32"/>
          <w:szCs w:val="32"/>
        </w:rPr>
        <w:t>第二部分</w:t>
      </w:r>
      <w:r>
        <w:rPr>
          <w:rFonts w:ascii="黑体" w:eastAsia="黑体" w:hAnsi="黑体" w:hint="eastAsia"/>
          <w:sz w:val="32"/>
          <w:szCs w:val="32"/>
        </w:rPr>
        <w:t xml:space="preserve"> </w:t>
      </w:r>
      <w:r>
        <w:rPr>
          <w:rFonts w:ascii="黑体" w:eastAsia="黑体" w:hAnsi="黑体" w:cs="黑体" w:hint="eastAsia"/>
          <w:sz w:val="32"/>
          <w:szCs w:val="32"/>
        </w:rPr>
        <w:t>农工党海南省委会</w:t>
      </w:r>
      <w:r>
        <w:rPr>
          <w:rFonts w:ascii="黑体" w:eastAsia="黑体" w:hAnsi="黑体" w:cs="黑体" w:hint="eastAsia"/>
          <w:sz w:val="32"/>
          <w:szCs w:val="32"/>
        </w:rPr>
        <w:t>202</w:t>
      </w:r>
      <w:r>
        <w:rPr>
          <w:rFonts w:ascii="黑体" w:eastAsia="黑体" w:hAnsi="黑体" w:cs="黑体" w:hint="eastAsia"/>
          <w:sz w:val="32"/>
          <w:szCs w:val="32"/>
        </w:rPr>
        <w:t>0</w:t>
      </w:r>
      <w:r>
        <w:rPr>
          <w:rFonts w:ascii="黑体" w:eastAsia="黑体" w:hAnsi="黑体" w:hint="eastAsia"/>
          <w:sz w:val="32"/>
          <w:szCs w:val="32"/>
        </w:rPr>
        <w:t>年部门预算表</w:t>
      </w:r>
    </w:p>
    <w:p w:rsidR="00DD12D9" w:rsidRDefault="00DD12D9">
      <w:pPr>
        <w:ind w:left="800"/>
        <w:jc w:val="left"/>
        <w:rPr>
          <w:rFonts w:ascii="黑体" w:eastAsia="黑体" w:hAnsi="黑体"/>
          <w:sz w:val="32"/>
          <w:szCs w:val="32"/>
        </w:rPr>
      </w:pPr>
    </w:p>
    <w:p w:rsidR="00DD12D9" w:rsidRDefault="00B8289C">
      <w:pPr>
        <w:ind w:left="800"/>
        <w:jc w:val="center"/>
        <w:rPr>
          <w:rFonts w:ascii="仿宋_GB2312" w:eastAsia="仿宋_GB2312" w:hAnsi="黑体"/>
          <w:b/>
          <w:sz w:val="32"/>
          <w:szCs w:val="32"/>
        </w:rPr>
      </w:pPr>
      <w:r>
        <w:rPr>
          <w:rFonts w:ascii="仿宋_GB2312" w:eastAsia="仿宋_GB2312" w:hAnsi="黑体" w:hint="eastAsia"/>
          <w:b/>
          <w:sz w:val="32"/>
          <w:szCs w:val="32"/>
        </w:rPr>
        <w:t>（此部分内容即为部门预算公开表）</w:t>
      </w:r>
    </w:p>
    <w:p w:rsidR="00DD12D9" w:rsidRDefault="00DD12D9">
      <w:pPr>
        <w:rPr>
          <w:rFonts w:ascii="黑体" w:eastAsia="黑体" w:hAnsi="黑体"/>
          <w:sz w:val="32"/>
          <w:szCs w:val="32"/>
        </w:rPr>
      </w:pPr>
    </w:p>
    <w:p w:rsidR="00DD12D9" w:rsidRDefault="00B8289C">
      <w:pPr>
        <w:jc w:val="center"/>
        <w:rPr>
          <w:rFonts w:ascii="黑体" w:eastAsia="黑体" w:hAnsi="黑体"/>
          <w:sz w:val="32"/>
          <w:szCs w:val="32"/>
        </w:rPr>
      </w:pPr>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cs="黑体" w:hint="eastAsia"/>
          <w:sz w:val="32"/>
          <w:szCs w:val="32"/>
        </w:rPr>
        <w:t>农工党海南省委会</w:t>
      </w:r>
      <w:r>
        <w:rPr>
          <w:rFonts w:ascii="黑体" w:eastAsia="黑体" w:hAnsi="黑体" w:cs="黑体" w:hint="eastAsia"/>
          <w:sz w:val="32"/>
          <w:szCs w:val="32"/>
        </w:rPr>
        <w:t>202</w:t>
      </w:r>
      <w:r>
        <w:rPr>
          <w:rFonts w:ascii="黑体" w:eastAsia="黑体" w:hAnsi="黑体" w:cs="黑体" w:hint="eastAsia"/>
          <w:sz w:val="32"/>
          <w:szCs w:val="32"/>
        </w:rPr>
        <w:t>0</w:t>
      </w:r>
      <w:r>
        <w:rPr>
          <w:rFonts w:ascii="黑体" w:eastAsia="黑体" w:hAnsi="黑体" w:hint="eastAsia"/>
          <w:sz w:val="32"/>
          <w:szCs w:val="32"/>
        </w:rPr>
        <w:t>年部门预算情况说明</w:t>
      </w:r>
    </w:p>
    <w:p w:rsidR="00DD12D9" w:rsidRDefault="00DD12D9">
      <w:pPr>
        <w:jc w:val="center"/>
        <w:rPr>
          <w:rFonts w:ascii="黑体" w:eastAsia="黑体" w:hAnsi="黑体"/>
          <w:sz w:val="32"/>
          <w:szCs w:val="32"/>
        </w:rPr>
      </w:pPr>
    </w:p>
    <w:p w:rsidR="00DD12D9" w:rsidRDefault="00B8289C">
      <w:pPr>
        <w:ind w:firstLineChars="200" w:firstLine="640"/>
        <w:jc w:val="left"/>
        <w:rPr>
          <w:rFonts w:ascii="黑体" w:eastAsia="黑体" w:hAnsi="黑体"/>
          <w:sz w:val="32"/>
          <w:szCs w:val="32"/>
        </w:rPr>
      </w:pPr>
      <w:r>
        <w:rPr>
          <w:rFonts w:ascii="黑体" w:eastAsia="黑体" w:hAnsi="黑体" w:hint="eastAsia"/>
          <w:sz w:val="32"/>
          <w:szCs w:val="32"/>
        </w:rPr>
        <w:t>一、关于</w:t>
      </w:r>
      <w:r>
        <w:rPr>
          <w:rFonts w:ascii="黑体" w:eastAsia="黑体" w:hAnsi="黑体" w:cs="黑体" w:hint="eastAsia"/>
          <w:sz w:val="32"/>
          <w:szCs w:val="32"/>
        </w:rPr>
        <w:t>农工党海南省委会</w:t>
      </w:r>
      <w:r>
        <w:rPr>
          <w:rFonts w:ascii="黑体" w:eastAsia="黑体" w:hAnsi="黑体" w:cs="黑体" w:hint="eastAsia"/>
          <w:sz w:val="32"/>
          <w:szCs w:val="32"/>
        </w:rPr>
        <w:t>202</w:t>
      </w:r>
      <w:r>
        <w:rPr>
          <w:rFonts w:ascii="黑体" w:eastAsia="黑体" w:hAnsi="黑体" w:cs="黑体" w:hint="eastAsia"/>
          <w:sz w:val="32"/>
          <w:szCs w:val="32"/>
        </w:rPr>
        <w:t>0</w:t>
      </w:r>
      <w:r>
        <w:rPr>
          <w:rFonts w:ascii="黑体" w:eastAsia="黑体" w:hAnsi="黑体" w:hint="eastAsia"/>
          <w:sz w:val="32"/>
          <w:szCs w:val="32"/>
        </w:rPr>
        <w:t>年年财政拨款收支预算情况的总体说明</w:t>
      </w:r>
    </w:p>
    <w:p w:rsidR="00DD12D9" w:rsidRDefault="00B8289C">
      <w:pPr>
        <w:ind w:firstLineChars="200" w:firstLine="640"/>
        <w:jc w:val="left"/>
        <w:rPr>
          <w:rFonts w:ascii="仿宋_GB2312" w:eastAsia="仿宋_GB2312" w:hAnsi="黑体"/>
          <w:sz w:val="32"/>
          <w:szCs w:val="32"/>
        </w:rPr>
      </w:pPr>
      <w:r>
        <w:rPr>
          <w:rFonts w:ascii="仿宋_GB2312" w:eastAsia="仿宋_GB2312" w:hAnsi="黑体" w:cs="仿宋_GB2312" w:hint="eastAsia"/>
          <w:sz w:val="32"/>
          <w:szCs w:val="32"/>
          <w:lang w:val="zh-CN"/>
        </w:rPr>
        <w:t>农工党海南省委会</w:t>
      </w:r>
      <w:r>
        <w:rPr>
          <w:rFonts w:ascii="仿宋_GB2312" w:eastAsia="仿宋_GB2312" w:hAnsi="黑体" w:cs="仿宋_GB2312" w:hint="eastAsia"/>
          <w:sz w:val="32"/>
          <w:szCs w:val="32"/>
          <w:lang w:val="zh-CN"/>
        </w:rPr>
        <w:t>20</w:t>
      </w:r>
      <w:r>
        <w:rPr>
          <w:rFonts w:ascii="仿宋_GB2312" w:eastAsia="仿宋_GB2312" w:hAnsi="黑体" w:cs="仿宋_GB2312" w:hint="eastAsia"/>
          <w:sz w:val="32"/>
          <w:szCs w:val="32"/>
        </w:rPr>
        <w:t>20</w:t>
      </w:r>
      <w:r>
        <w:rPr>
          <w:rFonts w:ascii="仿宋_GB2312" w:eastAsia="仿宋_GB2312" w:hAnsi="黑体" w:cs="仿宋_GB2312" w:hint="eastAsia"/>
          <w:sz w:val="32"/>
          <w:szCs w:val="32"/>
          <w:lang w:val="zh-CN"/>
        </w:rPr>
        <w:t>年</w:t>
      </w:r>
      <w:r>
        <w:rPr>
          <w:rFonts w:ascii="仿宋_GB2312" w:eastAsia="仿宋_GB2312" w:hAnsi="黑体" w:hint="eastAsia"/>
          <w:sz w:val="32"/>
          <w:szCs w:val="32"/>
        </w:rPr>
        <w:t>财政拨款收支总预算</w:t>
      </w:r>
      <w:r>
        <w:rPr>
          <w:rFonts w:ascii="仿宋_GB2312" w:eastAsia="仿宋_GB2312" w:hAnsi="黑体" w:cs="仿宋_GB2312" w:hint="eastAsia"/>
          <w:sz w:val="32"/>
          <w:szCs w:val="32"/>
        </w:rPr>
        <w:t>425.5</w:t>
      </w:r>
      <w:r>
        <w:rPr>
          <w:rFonts w:ascii="仿宋_GB2312" w:eastAsia="仿宋_GB2312" w:hAnsi="黑体" w:hint="eastAsia"/>
          <w:sz w:val="32"/>
          <w:szCs w:val="32"/>
        </w:rPr>
        <w:t>万元。其中，收入总计</w:t>
      </w:r>
      <w:r>
        <w:rPr>
          <w:rFonts w:ascii="仿宋_GB2312" w:eastAsia="仿宋_GB2312" w:hAnsi="黑体" w:cs="仿宋_GB2312" w:hint="eastAsia"/>
          <w:sz w:val="32"/>
          <w:szCs w:val="32"/>
        </w:rPr>
        <w:t>425.5</w:t>
      </w:r>
      <w:r>
        <w:rPr>
          <w:rFonts w:ascii="仿宋_GB2312" w:eastAsia="仿宋_GB2312" w:hAnsi="黑体" w:hint="eastAsia"/>
          <w:sz w:val="32"/>
          <w:szCs w:val="32"/>
        </w:rPr>
        <w:t>万元，包括一般公共预算本年收入</w:t>
      </w:r>
      <w:r>
        <w:rPr>
          <w:rFonts w:ascii="仿宋_GB2312" w:eastAsia="仿宋_GB2312" w:hAnsi="黑体" w:cs="仿宋_GB2312" w:hint="eastAsia"/>
          <w:sz w:val="32"/>
          <w:szCs w:val="32"/>
        </w:rPr>
        <w:t>425.5</w:t>
      </w:r>
      <w:r>
        <w:rPr>
          <w:rFonts w:ascii="仿宋_GB2312" w:eastAsia="仿宋_GB2312" w:hAnsi="黑体" w:hint="eastAsia"/>
          <w:sz w:val="32"/>
          <w:szCs w:val="32"/>
        </w:rPr>
        <w:t>万元、上年结转</w:t>
      </w:r>
      <w:r>
        <w:rPr>
          <w:rFonts w:ascii="仿宋_GB2312" w:eastAsia="仿宋_GB2312" w:hAnsi="黑体" w:cs="仿宋_GB2312" w:hint="eastAsia"/>
          <w:sz w:val="32"/>
          <w:szCs w:val="32"/>
        </w:rPr>
        <w:t>0</w:t>
      </w:r>
      <w:r>
        <w:rPr>
          <w:rFonts w:ascii="仿宋_GB2312" w:eastAsia="仿宋_GB2312" w:hAnsi="黑体" w:hint="eastAsia"/>
          <w:sz w:val="32"/>
          <w:szCs w:val="32"/>
        </w:rPr>
        <w:t>万元，政府性基金预算本年收入</w:t>
      </w:r>
      <w:r>
        <w:rPr>
          <w:rFonts w:ascii="仿宋_GB2312" w:eastAsia="仿宋_GB2312" w:hAnsi="黑体" w:cs="仿宋_GB2312" w:hint="eastAsia"/>
          <w:sz w:val="32"/>
          <w:szCs w:val="32"/>
        </w:rPr>
        <w:t>0</w:t>
      </w:r>
      <w:r>
        <w:rPr>
          <w:rFonts w:ascii="仿宋_GB2312" w:eastAsia="仿宋_GB2312" w:hAnsi="黑体" w:hint="eastAsia"/>
          <w:sz w:val="32"/>
          <w:szCs w:val="32"/>
        </w:rPr>
        <w:t>万元、上年结转</w:t>
      </w:r>
      <w:r>
        <w:rPr>
          <w:rFonts w:ascii="仿宋_GB2312" w:eastAsia="仿宋_GB2312" w:hAnsi="黑体" w:cs="仿宋_GB2312" w:hint="eastAsia"/>
          <w:sz w:val="32"/>
          <w:szCs w:val="32"/>
        </w:rPr>
        <w:t>0</w:t>
      </w:r>
      <w:r>
        <w:rPr>
          <w:rFonts w:ascii="仿宋_GB2312" w:eastAsia="仿宋_GB2312" w:hAnsi="黑体" w:hint="eastAsia"/>
          <w:sz w:val="32"/>
          <w:szCs w:val="32"/>
        </w:rPr>
        <w:t>万元；支出总计</w:t>
      </w:r>
      <w:r>
        <w:rPr>
          <w:rFonts w:ascii="仿宋_GB2312" w:eastAsia="仿宋_GB2312" w:hAnsi="黑体" w:cs="仿宋_GB2312" w:hint="eastAsia"/>
          <w:sz w:val="32"/>
          <w:szCs w:val="32"/>
        </w:rPr>
        <w:t>425.5</w:t>
      </w:r>
      <w:r>
        <w:rPr>
          <w:rFonts w:ascii="仿宋_GB2312" w:eastAsia="仿宋_GB2312" w:hAnsi="黑体" w:hint="eastAsia"/>
          <w:sz w:val="32"/>
          <w:szCs w:val="32"/>
        </w:rPr>
        <w:t>万元，包括一般公共服务支出</w:t>
      </w:r>
      <w:r>
        <w:rPr>
          <w:rFonts w:ascii="仿宋_GB2312" w:eastAsia="仿宋_GB2312" w:hAnsi="黑体" w:cs="仿宋_GB2312" w:hint="eastAsia"/>
          <w:sz w:val="32"/>
          <w:szCs w:val="32"/>
        </w:rPr>
        <w:t>425.5</w:t>
      </w:r>
      <w:r>
        <w:rPr>
          <w:rFonts w:ascii="仿宋_GB2312" w:eastAsia="仿宋_GB2312" w:hAnsi="黑体" w:hint="eastAsia"/>
          <w:sz w:val="32"/>
          <w:szCs w:val="32"/>
        </w:rPr>
        <w:t>万元，结转下年</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DD12D9" w:rsidRDefault="00B8289C">
      <w:pPr>
        <w:ind w:firstLine="640"/>
        <w:jc w:val="left"/>
        <w:rPr>
          <w:rFonts w:ascii="黑体" w:eastAsia="黑体" w:hAnsi="黑体"/>
          <w:sz w:val="32"/>
          <w:szCs w:val="32"/>
        </w:rPr>
      </w:pPr>
      <w:r>
        <w:rPr>
          <w:rFonts w:ascii="黑体" w:eastAsia="黑体" w:hAnsi="黑体" w:hint="eastAsia"/>
          <w:sz w:val="32"/>
          <w:szCs w:val="32"/>
        </w:rPr>
        <w:t>二、关于</w:t>
      </w:r>
      <w:r>
        <w:rPr>
          <w:rFonts w:ascii="黑体" w:eastAsia="黑体" w:hAnsi="黑体" w:cs="黑体" w:hint="eastAsia"/>
          <w:sz w:val="32"/>
          <w:szCs w:val="32"/>
        </w:rPr>
        <w:t>农工党海南省委会</w:t>
      </w:r>
      <w:r>
        <w:rPr>
          <w:rFonts w:ascii="黑体" w:eastAsia="黑体" w:hAnsi="黑体" w:cs="黑体" w:hint="eastAsia"/>
          <w:sz w:val="32"/>
          <w:szCs w:val="32"/>
        </w:rPr>
        <w:t>202</w:t>
      </w:r>
      <w:r>
        <w:rPr>
          <w:rFonts w:ascii="黑体" w:eastAsia="黑体" w:hAnsi="黑体" w:cs="黑体" w:hint="eastAsia"/>
          <w:sz w:val="32"/>
          <w:szCs w:val="32"/>
        </w:rPr>
        <w:t>0</w:t>
      </w:r>
      <w:r>
        <w:rPr>
          <w:rFonts w:ascii="黑体" w:eastAsia="黑体" w:hAnsi="黑体" w:hint="eastAsia"/>
          <w:sz w:val="32"/>
          <w:szCs w:val="32"/>
        </w:rPr>
        <w:t>年年一般公共预算当年拨款情况说明</w:t>
      </w:r>
    </w:p>
    <w:p w:rsidR="00DD12D9" w:rsidRDefault="00B8289C">
      <w:pPr>
        <w:ind w:firstLine="640"/>
        <w:jc w:val="left"/>
        <w:rPr>
          <w:rFonts w:ascii="楷体" w:eastAsia="楷体" w:hAnsi="楷体"/>
          <w:sz w:val="32"/>
          <w:szCs w:val="32"/>
        </w:rPr>
      </w:pPr>
      <w:r>
        <w:rPr>
          <w:rFonts w:ascii="楷体" w:eastAsia="楷体" w:hAnsi="楷体" w:hint="eastAsia"/>
          <w:sz w:val="32"/>
          <w:szCs w:val="32"/>
        </w:rPr>
        <w:t>（一）一般公共预算当年规模变化情况</w:t>
      </w:r>
    </w:p>
    <w:p w:rsidR="00DD12D9" w:rsidRDefault="00B8289C">
      <w:pPr>
        <w:ind w:firstLineChars="200" w:firstLine="640"/>
        <w:rPr>
          <w:rFonts w:ascii="仿宋_GB2312" w:eastAsia="仿宋_GB2312" w:hAnsi="黑体"/>
          <w:sz w:val="32"/>
          <w:szCs w:val="32"/>
        </w:rPr>
      </w:pPr>
      <w:r>
        <w:rPr>
          <w:rFonts w:ascii="仿宋_GB2312" w:eastAsia="仿宋_GB2312" w:hAnsi="黑体" w:cs="仿宋_GB2312" w:hint="eastAsia"/>
          <w:sz w:val="32"/>
          <w:szCs w:val="32"/>
          <w:lang w:val="zh-CN"/>
        </w:rPr>
        <w:t>农工党海南省委会</w:t>
      </w:r>
      <w:r>
        <w:rPr>
          <w:rFonts w:ascii="仿宋_GB2312" w:eastAsia="仿宋_GB2312" w:hAnsi="黑体" w:cs="仿宋_GB2312" w:hint="eastAsia"/>
          <w:sz w:val="32"/>
          <w:szCs w:val="32"/>
          <w:lang w:val="zh-CN"/>
        </w:rPr>
        <w:t>20</w:t>
      </w:r>
      <w:r>
        <w:rPr>
          <w:rFonts w:ascii="仿宋_GB2312" w:eastAsia="仿宋_GB2312" w:hAnsi="黑体" w:cs="仿宋_GB2312" w:hint="eastAsia"/>
          <w:sz w:val="32"/>
          <w:szCs w:val="32"/>
        </w:rPr>
        <w:t>20</w:t>
      </w:r>
      <w:r>
        <w:rPr>
          <w:rFonts w:ascii="仿宋_GB2312" w:eastAsia="仿宋_GB2312" w:hAnsi="黑体" w:cs="仿宋_GB2312" w:hint="eastAsia"/>
          <w:sz w:val="32"/>
          <w:szCs w:val="32"/>
          <w:lang w:val="zh-CN"/>
        </w:rPr>
        <w:t>年</w:t>
      </w:r>
      <w:r>
        <w:rPr>
          <w:rFonts w:ascii="仿宋_GB2312" w:eastAsia="仿宋_GB2312" w:hAnsi="黑体" w:hint="eastAsia"/>
          <w:sz w:val="32"/>
          <w:szCs w:val="32"/>
        </w:rPr>
        <w:t>一般公共预算当年拨款</w:t>
      </w:r>
      <w:r>
        <w:rPr>
          <w:rFonts w:ascii="仿宋_GB2312" w:eastAsia="仿宋_GB2312" w:hAnsi="黑体" w:cs="仿宋_GB2312" w:hint="eastAsia"/>
          <w:sz w:val="32"/>
          <w:szCs w:val="32"/>
        </w:rPr>
        <w:t>425.5</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减少</w:t>
      </w:r>
      <w:r>
        <w:rPr>
          <w:rFonts w:ascii="仿宋_GB2312" w:eastAsia="仿宋_GB2312" w:hAnsi="黑体" w:cs="仿宋_GB2312" w:hint="eastAsia"/>
          <w:sz w:val="32"/>
          <w:szCs w:val="32"/>
        </w:rPr>
        <w:t>13.28</w:t>
      </w:r>
      <w:r>
        <w:rPr>
          <w:rFonts w:ascii="仿宋_GB2312" w:eastAsia="仿宋_GB2312" w:hAnsi="黑体" w:hint="eastAsia"/>
          <w:sz w:val="32"/>
          <w:szCs w:val="32"/>
        </w:rPr>
        <w:t>万元，主要是</w:t>
      </w:r>
      <w:r>
        <w:rPr>
          <w:rFonts w:ascii="仿宋_GB2312" w:eastAsia="仿宋_GB2312" w:hAnsi="黑体" w:hint="eastAsia"/>
          <w:sz w:val="32"/>
          <w:szCs w:val="32"/>
        </w:rPr>
        <w:t>财政压减一般性公用支出。</w:t>
      </w:r>
    </w:p>
    <w:p w:rsidR="00DD12D9" w:rsidRDefault="00B8289C">
      <w:pPr>
        <w:ind w:firstLine="640"/>
        <w:jc w:val="left"/>
        <w:rPr>
          <w:rFonts w:ascii="楷体" w:eastAsia="楷体" w:hAnsi="楷体"/>
          <w:sz w:val="32"/>
          <w:szCs w:val="32"/>
        </w:rPr>
      </w:pPr>
      <w:r>
        <w:rPr>
          <w:rFonts w:ascii="楷体" w:eastAsia="楷体" w:hAnsi="楷体" w:hint="eastAsia"/>
          <w:sz w:val="32"/>
          <w:szCs w:val="32"/>
        </w:rPr>
        <w:t>（二）一般公共预算当年拨款结构情况</w:t>
      </w:r>
    </w:p>
    <w:p w:rsidR="00DD12D9" w:rsidRDefault="00B8289C">
      <w:pPr>
        <w:ind w:firstLineChars="250" w:firstLine="800"/>
        <w:rPr>
          <w:rFonts w:ascii="仿宋_GB2312" w:eastAsia="仿宋_GB2312" w:hAnsi="黑体"/>
          <w:sz w:val="32"/>
          <w:szCs w:val="32"/>
        </w:rPr>
      </w:pPr>
      <w:r>
        <w:rPr>
          <w:rFonts w:ascii="仿宋_GB2312" w:eastAsia="仿宋_GB2312" w:hAnsi="黑体" w:cs="仿宋_GB2312" w:hint="eastAsia"/>
          <w:sz w:val="32"/>
          <w:szCs w:val="32"/>
        </w:rPr>
        <w:t>一般公共服务（类）支出</w:t>
      </w:r>
      <w:r>
        <w:rPr>
          <w:rFonts w:ascii="仿宋_GB2312" w:eastAsia="仿宋_GB2312" w:hAnsi="黑体" w:cs="仿宋_GB2312" w:hint="eastAsia"/>
          <w:sz w:val="32"/>
          <w:szCs w:val="32"/>
        </w:rPr>
        <w:t>376.82</w:t>
      </w:r>
      <w:r>
        <w:rPr>
          <w:rFonts w:ascii="仿宋_GB2312" w:eastAsia="仿宋_GB2312" w:hAnsi="黑体" w:hint="eastAsia"/>
          <w:sz w:val="32"/>
          <w:szCs w:val="32"/>
        </w:rPr>
        <w:t>万元，占</w:t>
      </w:r>
      <w:r>
        <w:rPr>
          <w:rFonts w:ascii="仿宋_GB2312" w:eastAsia="仿宋_GB2312" w:hAnsi="黑体" w:cs="仿宋_GB2312" w:hint="eastAsia"/>
          <w:sz w:val="32"/>
          <w:szCs w:val="32"/>
        </w:rPr>
        <w:t>88.56</w:t>
      </w:r>
      <w:r>
        <w:rPr>
          <w:rFonts w:ascii="仿宋_GB2312" w:eastAsia="仿宋_GB2312" w:hAnsi="黑体" w:hint="eastAsia"/>
          <w:sz w:val="32"/>
          <w:szCs w:val="32"/>
        </w:rPr>
        <w:t>%</w:t>
      </w:r>
      <w:r>
        <w:rPr>
          <w:rFonts w:ascii="仿宋_GB2312" w:eastAsia="仿宋_GB2312" w:hAnsi="黑体" w:hint="eastAsia"/>
          <w:sz w:val="32"/>
          <w:szCs w:val="32"/>
        </w:rPr>
        <w:t>；外交（类）</w:t>
      </w:r>
      <w:r>
        <w:rPr>
          <w:rFonts w:ascii="仿宋_GB2312" w:eastAsia="仿宋_GB2312" w:hAnsi="黑体" w:cs="仿宋_GB2312" w:hint="eastAsia"/>
          <w:sz w:val="32"/>
          <w:szCs w:val="32"/>
        </w:rPr>
        <w:t>支出</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w:t>
      </w:r>
      <w:r>
        <w:rPr>
          <w:rFonts w:ascii="仿宋_GB2312" w:eastAsia="仿宋_GB2312" w:hAnsi="黑体" w:hint="eastAsia"/>
          <w:sz w:val="32"/>
          <w:szCs w:val="32"/>
        </w:rPr>
        <w:t>；教育（类）</w:t>
      </w:r>
      <w:r>
        <w:rPr>
          <w:rFonts w:ascii="仿宋_GB2312" w:eastAsia="仿宋_GB2312" w:hAnsi="黑体" w:cs="仿宋_GB2312" w:hint="eastAsia"/>
          <w:sz w:val="32"/>
          <w:szCs w:val="32"/>
        </w:rPr>
        <w:t>支出</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w:t>
      </w:r>
      <w:r>
        <w:rPr>
          <w:rFonts w:ascii="仿宋_GB2312" w:eastAsia="仿宋_GB2312" w:hAnsi="黑体" w:hint="eastAsia"/>
          <w:sz w:val="32"/>
          <w:szCs w:val="32"/>
        </w:rPr>
        <w:t>；科学技术（类）</w:t>
      </w:r>
      <w:r>
        <w:rPr>
          <w:rFonts w:ascii="仿宋_GB2312" w:eastAsia="仿宋_GB2312" w:hAnsi="黑体" w:cs="仿宋_GB2312" w:hint="eastAsia"/>
          <w:sz w:val="32"/>
          <w:szCs w:val="32"/>
        </w:rPr>
        <w:t>支出</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w:t>
      </w:r>
      <w:r>
        <w:rPr>
          <w:rFonts w:ascii="仿宋_GB2312" w:eastAsia="仿宋_GB2312" w:hAnsi="黑体" w:hint="eastAsia"/>
          <w:sz w:val="32"/>
          <w:szCs w:val="32"/>
        </w:rPr>
        <w:t>；社会保障和就业支出</w:t>
      </w:r>
      <w:r>
        <w:rPr>
          <w:rFonts w:ascii="仿宋_GB2312" w:eastAsia="仿宋_GB2312" w:hAnsi="黑体" w:hint="eastAsia"/>
          <w:sz w:val="32"/>
          <w:szCs w:val="32"/>
        </w:rPr>
        <w:t>23.31</w:t>
      </w:r>
      <w:r>
        <w:rPr>
          <w:rFonts w:ascii="仿宋_GB2312" w:eastAsia="仿宋_GB2312" w:hAnsi="黑体" w:hint="eastAsia"/>
          <w:sz w:val="32"/>
          <w:szCs w:val="32"/>
        </w:rPr>
        <w:t>万元，占</w:t>
      </w:r>
      <w:r>
        <w:rPr>
          <w:rFonts w:ascii="仿宋_GB2312" w:eastAsia="仿宋_GB2312" w:hAnsi="黑体" w:hint="eastAsia"/>
          <w:sz w:val="32"/>
          <w:szCs w:val="32"/>
        </w:rPr>
        <w:t>5.48</w:t>
      </w:r>
      <w:r>
        <w:rPr>
          <w:rFonts w:ascii="仿宋_GB2312" w:eastAsia="仿宋_GB2312" w:hAnsi="黑体" w:hint="eastAsia"/>
          <w:sz w:val="32"/>
          <w:szCs w:val="32"/>
        </w:rPr>
        <w:t>%</w:t>
      </w:r>
      <w:r>
        <w:rPr>
          <w:rFonts w:ascii="仿宋_GB2312" w:eastAsia="仿宋_GB2312" w:hAnsi="黑体" w:hint="eastAsia"/>
          <w:sz w:val="32"/>
          <w:szCs w:val="32"/>
        </w:rPr>
        <w:t>；医疗卫生与计划生育支出</w:t>
      </w:r>
      <w:r>
        <w:rPr>
          <w:rFonts w:ascii="仿宋_GB2312" w:eastAsia="仿宋_GB2312" w:hAnsi="黑体" w:hint="eastAsia"/>
          <w:sz w:val="32"/>
          <w:szCs w:val="32"/>
        </w:rPr>
        <w:t>12.38</w:t>
      </w:r>
      <w:r>
        <w:rPr>
          <w:rFonts w:ascii="仿宋_GB2312" w:eastAsia="仿宋_GB2312" w:hAnsi="黑体" w:hint="eastAsia"/>
          <w:sz w:val="32"/>
          <w:szCs w:val="32"/>
        </w:rPr>
        <w:t>万元，占</w:t>
      </w:r>
      <w:r>
        <w:rPr>
          <w:rFonts w:ascii="仿宋_GB2312" w:eastAsia="仿宋_GB2312" w:hAnsi="黑体" w:hint="eastAsia"/>
          <w:sz w:val="32"/>
          <w:szCs w:val="32"/>
        </w:rPr>
        <w:t>2.</w:t>
      </w:r>
      <w:r>
        <w:rPr>
          <w:rFonts w:ascii="仿宋_GB2312" w:eastAsia="仿宋_GB2312" w:hAnsi="黑体" w:hint="eastAsia"/>
          <w:sz w:val="32"/>
          <w:szCs w:val="32"/>
        </w:rPr>
        <w:t>91</w:t>
      </w:r>
      <w:r>
        <w:rPr>
          <w:rFonts w:ascii="仿宋_GB2312" w:eastAsia="仿宋_GB2312" w:hAnsi="黑体" w:hint="eastAsia"/>
          <w:sz w:val="32"/>
          <w:szCs w:val="32"/>
        </w:rPr>
        <w:t>%</w:t>
      </w:r>
      <w:r>
        <w:rPr>
          <w:rFonts w:ascii="仿宋_GB2312" w:eastAsia="仿宋_GB2312" w:hAnsi="黑体" w:hint="eastAsia"/>
          <w:sz w:val="32"/>
          <w:szCs w:val="32"/>
        </w:rPr>
        <w:t>；住房保障支出</w:t>
      </w:r>
      <w:r>
        <w:rPr>
          <w:rFonts w:ascii="仿宋_GB2312" w:eastAsia="仿宋_GB2312" w:hAnsi="黑体" w:hint="eastAsia"/>
          <w:sz w:val="32"/>
          <w:szCs w:val="32"/>
        </w:rPr>
        <w:t>21.</w:t>
      </w:r>
      <w:r>
        <w:rPr>
          <w:rFonts w:ascii="仿宋_GB2312" w:eastAsia="仿宋_GB2312" w:hAnsi="黑体" w:hint="eastAsia"/>
          <w:sz w:val="32"/>
          <w:szCs w:val="32"/>
        </w:rPr>
        <w:t>56</w:t>
      </w:r>
      <w:r>
        <w:rPr>
          <w:rFonts w:ascii="仿宋_GB2312" w:eastAsia="仿宋_GB2312" w:hAnsi="黑体" w:hint="eastAsia"/>
          <w:sz w:val="32"/>
          <w:szCs w:val="32"/>
        </w:rPr>
        <w:t>万元，占</w:t>
      </w:r>
      <w:r>
        <w:rPr>
          <w:rFonts w:ascii="仿宋_GB2312" w:eastAsia="仿宋_GB2312" w:hAnsi="黑体" w:hint="eastAsia"/>
          <w:sz w:val="32"/>
          <w:szCs w:val="32"/>
        </w:rPr>
        <w:t>5</w:t>
      </w:r>
      <w:r>
        <w:rPr>
          <w:rFonts w:ascii="仿宋_GB2312" w:eastAsia="仿宋_GB2312" w:hAnsi="黑体" w:hint="eastAsia"/>
          <w:sz w:val="32"/>
          <w:szCs w:val="32"/>
        </w:rPr>
        <w:t>.01</w:t>
      </w:r>
      <w:r>
        <w:rPr>
          <w:rFonts w:ascii="仿宋_GB2312" w:eastAsia="仿宋_GB2312" w:hAnsi="黑体" w:hint="eastAsia"/>
          <w:sz w:val="32"/>
          <w:szCs w:val="32"/>
        </w:rPr>
        <w:t>%</w:t>
      </w:r>
      <w:r>
        <w:rPr>
          <w:rFonts w:ascii="仿宋_GB2312" w:eastAsia="仿宋_GB2312" w:hAnsi="黑体" w:hint="eastAsia"/>
          <w:sz w:val="32"/>
          <w:szCs w:val="32"/>
        </w:rPr>
        <w:t>。</w:t>
      </w:r>
    </w:p>
    <w:p w:rsidR="00DD12D9" w:rsidRDefault="00B8289C">
      <w:pPr>
        <w:ind w:firstLine="640"/>
        <w:jc w:val="left"/>
        <w:rPr>
          <w:rFonts w:ascii="楷体" w:eastAsia="楷体" w:hAnsi="楷体"/>
          <w:sz w:val="32"/>
          <w:szCs w:val="32"/>
        </w:rPr>
      </w:pPr>
      <w:r>
        <w:rPr>
          <w:rFonts w:ascii="楷体" w:eastAsia="楷体" w:hAnsi="楷体" w:hint="eastAsia"/>
          <w:sz w:val="32"/>
          <w:szCs w:val="32"/>
        </w:rPr>
        <w:lastRenderedPageBreak/>
        <w:t>（三）一般公共预算当年拨款具体使用情况</w:t>
      </w:r>
    </w:p>
    <w:p w:rsidR="00DD12D9" w:rsidRDefault="00B8289C">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1.</w:t>
      </w:r>
      <w:r>
        <w:rPr>
          <w:rFonts w:ascii="仿宋_GB2312" w:eastAsia="仿宋_GB2312" w:hAnsi="黑体" w:cs="仿宋_GB2312" w:hint="eastAsia"/>
          <w:sz w:val="32"/>
          <w:szCs w:val="32"/>
        </w:rPr>
        <w:t>一般公共服务（类）人大事务（款）行政运行（项）</w:t>
      </w:r>
      <w:r>
        <w:rPr>
          <w:rFonts w:ascii="仿宋_GB2312" w:eastAsia="仿宋_GB2312" w:hAnsi="黑体" w:cs="仿宋_GB2312" w:hint="eastAsia"/>
          <w:sz w:val="32"/>
          <w:szCs w:val="32"/>
        </w:rPr>
        <w:t>2020</w:t>
      </w:r>
      <w:r>
        <w:rPr>
          <w:rFonts w:ascii="仿宋_GB2312" w:eastAsia="仿宋_GB2312" w:hAnsi="黑体" w:hint="eastAsia"/>
          <w:sz w:val="32"/>
          <w:szCs w:val="32"/>
        </w:rPr>
        <w:t>年预算数为</w:t>
      </w:r>
      <w:r>
        <w:rPr>
          <w:rFonts w:ascii="仿宋_GB2312" w:eastAsia="仿宋_GB2312" w:hAnsi="黑体" w:cs="仿宋_GB2312" w:hint="eastAsia"/>
          <w:sz w:val="32"/>
          <w:szCs w:val="32"/>
        </w:rPr>
        <w:t>319.57</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减少</w:t>
      </w:r>
      <w:r>
        <w:rPr>
          <w:rFonts w:ascii="仿宋_GB2312" w:eastAsia="仿宋_GB2312" w:hAnsi="黑体" w:cs="仿宋_GB2312" w:hint="eastAsia"/>
          <w:sz w:val="32"/>
          <w:szCs w:val="32"/>
        </w:rPr>
        <w:t>17.22</w:t>
      </w:r>
      <w:r>
        <w:rPr>
          <w:rFonts w:ascii="仿宋_GB2312" w:eastAsia="仿宋_GB2312" w:hAnsi="黑体" w:hint="eastAsia"/>
          <w:sz w:val="32"/>
          <w:szCs w:val="32"/>
        </w:rPr>
        <w:t>万元，主要是</w:t>
      </w:r>
      <w:r>
        <w:rPr>
          <w:rFonts w:ascii="仿宋_GB2312" w:eastAsia="仿宋_GB2312" w:hAnsi="黑体" w:hint="eastAsia"/>
          <w:sz w:val="32"/>
          <w:szCs w:val="32"/>
        </w:rPr>
        <w:t>一般性公用支出压减。</w:t>
      </w:r>
    </w:p>
    <w:p w:rsidR="00DD12D9" w:rsidRDefault="00B8289C">
      <w:pPr>
        <w:ind w:firstLineChars="200" w:firstLine="640"/>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cs="仿宋_GB2312" w:hint="eastAsia"/>
          <w:sz w:val="32"/>
          <w:szCs w:val="32"/>
        </w:rPr>
        <w:t xml:space="preserve"> </w:t>
      </w:r>
      <w:r>
        <w:rPr>
          <w:rFonts w:ascii="仿宋_GB2312" w:eastAsia="仿宋_GB2312" w:hAnsi="黑体" w:cs="仿宋_GB2312" w:hint="eastAsia"/>
          <w:sz w:val="32"/>
          <w:szCs w:val="32"/>
        </w:rPr>
        <w:t>一般公共服务（类）人大事务（款）一般行政管理事务（项）</w:t>
      </w:r>
      <w:r>
        <w:rPr>
          <w:rFonts w:ascii="仿宋_GB2312" w:eastAsia="仿宋_GB2312" w:hAnsi="黑体" w:cs="仿宋_GB2312" w:hint="eastAsia"/>
          <w:sz w:val="32"/>
          <w:szCs w:val="32"/>
        </w:rPr>
        <w:t>2020</w:t>
      </w:r>
      <w:r>
        <w:rPr>
          <w:rFonts w:ascii="仿宋_GB2312" w:eastAsia="仿宋_GB2312" w:hAnsi="黑体" w:hint="eastAsia"/>
          <w:sz w:val="32"/>
          <w:szCs w:val="32"/>
        </w:rPr>
        <w:t>年预算数为</w:t>
      </w:r>
      <w:r>
        <w:rPr>
          <w:rFonts w:ascii="仿宋_GB2312" w:eastAsia="仿宋_GB2312" w:hAnsi="黑体" w:cs="仿宋_GB2312" w:hint="eastAsia"/>
          <w:sz w:val="32"/>
          <w:szCs w:val="32"/>
        </w:rPr>
        <w:t>48.68</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r>
        <w:rPr>
          <w:rFonts w:ascii="仿宋_GB2312" w:eastAsia="仿宋_GB2312" w:hAnsi="黑体" w:cs="仿宋_GB2312" w:hint="eastAsia"/>
          <w:sz w:val="32"/>
          <w:szCs w:val="32"/>
        </w:rPr>
        <w:t>10.82</w:t>
      </w:r>
      <w:r>
        <w:rPr>
          <w:rFonts w:ascii="仿宋_GB2312" w:eastAsia="仿宋_GB2312" w:hAnsi="黑体" w:hint="eastAsia"/>
          <w:sz w:val="32"/>
          <w:szCs w:val="32"/>
        </w:rPr>
        <w:t>万元，主要是廉洁风险预警提示活动</w:t>
      </w:r>
      <w:r>
        <w:rPr>
          <w:rFonts w:ascii="仿宋_GB2312" w:eastAsia="仿宋_GB2312" w:hAnsi="黑体" w:hint="eastAsia"/>
          <w:sz w:val="32"/>
          <w:szCs w:val="32"/>
        </w:rPr>
        <w:t>费用。</w:t>
      </w:r>
    </w:p>
    <w:p w:rsidR="00DD12D9" w:rsidRDefault="00B8289C">
      <w:pPr>
        <w:ind w:firstLine="640"/>
        <w:rPr>
          <w:rFonts w:ascii="黑体" w:eastAsia="黑体" w:hAnsi="黑体"/>
          <w:sz w:val="32"/>
          <w:szCs w:val="32"/>
        </w:rPr>
      </w:pPr>
      <w:r>
        <w:rPr>
          <w:rFonts w:ascii="黑体" w:eastAsia="黑体" w:hAnsi="黑体" w:hint="eastAsia"/>
          <w:sz w:val="32"/>
          <w:szCs w:val="32"/>
        </w:rPr>
        <w:t>三、关于</w:t>
      </w:r>
      <w:r>
        <w:rPr>
          <w:rFonts w:ascii="黑体" w:eastAsia="黑体" w:hAnsi="黑体" w:cs="黑体" w:hint="eastAsia"/>
          <w:sz w:val="32"/>
          <w:szCs w:val="32"/>
        </w:rPr>
        <w:t>农工党海南省委会</w:t>
      </w:r>
      <w:r>
        <w:rPr>
          <w:rFonts w:ascii="黑体" w:eastAsia="黑体" w:hAnsi="黑体" w:cs="黑体" w:hint="eastAsia"/>
          <w:sz w:val="32"/>
          <w:szCs w:val="32"/>
        </w:rPr>
        <w:t>202</w:t>
      </w:r>
      <w:r>
        <w:rPr>
          <w:rFonts w:ascii="黑体" w:eastAsia="黑体" w:hAnsi="黑体" w:cs="黑体" w:hint="eastAsia"/>
          <w:sz w:val="32"/>
          <w:szCs w:val="32"/>
        </w:rPr>
        <w:t>0</w:t>
      </w:r>
      <w:r>
        <w:rPr>
          <w:rFonts w:ascii="黑体" w:eastAsia="黑体" w:hAnsi="黑体" w:hint="eastAsia"/>
          <w:sz w:val="32"/>
          <w:szCs w:val="32"/>
        </w:rPr>
        <w:t>年一般公共预算基本支出情况说明</w:t>
      </w:r>
    </w:p>
    <w:p w:rsidR="00DD12D9" w:rsidRDefault="00B8289C">
      <w:pPr>
        <w:ind w:firstLineChars="200" w:firstLine="640"/>
        <w:rPr>
          <w:rFonts w:ascii="仿宋_GB2312" w:eastAsia="仿宋_GB2312" w:hAnsi="黑体"/>
          <w:sz w:val="32"/>
          <w:szCs w:val="32"/>
        </w:rPr>
      </w:pPr>
      <w:r>
        <w:rPr>
          <w:rFonts w:ascii="仿宋_GB2312" w:eastAsia="仿宋_GB2312" w:hAnsi="黑体" w:cs="仿宋_GB2312" w:hint="eastAsia"/>
          <w:sz w:val="32"/>
          <w:szCs w:val="32"/>
          <w:lang w:val="zh-CN"/>
        </w:rPr>
        <w:t>农工党海南省委会</w:t>
      </w:r>
      <w:r>
        <w:rPr>
          <w:rFonts w:ascii="仿宋_GB2312" w:eastAsia="仿宋_GB2312" w:hAnsi="黑体" w:cs="仿宋_GB2312" w:hint="eastAsia"/>
          <w:sz w:val="32"/>
          <w:szCs w:val="32"/>
          <w:lang w:val="zh-CN"/>
        </w:rPr>
        <w:t>20</w:t>
      </w:r>
      <w:r>
        <w:rPr>
          <w:rFonts w:ascii="仿宋_GB2312" w:eastAsia="仿宋_GB2312" w:hAnsi="黑体" w:cs="仿宋_GB2312" w:hint="eastAsia"/>
          <w:sz w:val="32"/>
          <w:szCs w:val="32"/>
        </w:rPr>
        <w:t>20</w:t>
      </w:r>
      <w:r>
        <w:rPr>
          <w:rFonts w:ascii="仿宋_GB2312" w:eastAsia="仿宋_GB2312" w:hAnsi="黑体" w:cs="仿宋_GB2312" w:hint="eastAsia"/>
          <w:sz w:val="32"/>
          <w:szCs w:val="32"/>
          <w:lang w:val="zh-CN"/>
        </w:rPr>
        <w:t>年</w:t>
      </w:r>
      <w:r>
        <w:rPr>
          <w:rFonts w:ascii="仿宋_GB2312" w:eastAsia="仿宋_GB2312" w:hAnsi="黑体" w:hint="eastAsia"/>
          <w:sz w:val="32"/>
          <w:szCs w:val="32"/>
        </w:rPr>
        <w:t>一般公共预算基本支出为</w:t>
      </w:r>
      <w:r>
        <w:rPr>
          <w:rFonts w:ascii="仿宋_GB2312" w:eastAsia="仿宋_GB2312" w:hAnsi="黑体" w:cs="仿宋_GB2312" w:hint="eastAsia"/>
          <w:sz w:val="32"/>
          <w:szCs w:val="32"/>
        </w:rPr>
        <w:t>376.85</w:t>
      </w:r>
      <w:r>
        <w:rPr>
          <w:rFonts w:ascii="仿宋_GB2312" w:eastAsia="仿宋_GB2312" w:hAnsi="黑体" w:hint="eastAsia"/>
          <w:sz w:val="32"/>
          <w:szCs w:val="32"/>
        </w:rPr>
        <w:t>万元，其中：</w:t>
      </w:r>
    </w:p>
    <w:p w:rsidR="00DD12D9" w:rsidRDefault="00B8289C">
      <w:pPr>
        <w:ind w:firstLineChars="200" w:firstLine="640"/>
        <w:rPr>
          <w:rFonts w:ascii="仿宋_GB2312" w:eastAsia="仿宋_GB2312" w:hAnsi="黑体"/>
          <w:sz w:val="32"/>
          <w:szCs w:val="32"/>
        </w:rPr>
      </w:pPr>
      <w:r>
        <w:rPr>
          <w:rFonts w:ascii="仿宋_GB2312" w:eastAsia="仿宋_GB2312" w:hAnsi="黑体" w:hint="eastAsia"/>
          <w:sz w:val="32"/>
          <w:szCs w:val="32"/>
        </w:rPr>
        <w:t>人员经费</w:t>
      </w:r>
      <w:r>
        <w:rPr>
          <w:rFonts w:ascii="仿宋_GB2312" w:eastAsia="仿宋_GB2312" w:hAnsi="黑体" w:cs="仿宋_GB2312" w:hint="eastAsia"/>
          <w:sz w:val="32"/>
          <w:szCs w:val="32"/>
        </w:rPr>
        <w:t>266.11</w:t>
      </w:r>
      <w:r>
        <w:rPr>
          <w:rFonts w:ascii="仿宋_GB2312" w:eastAsia="仿宋_GB2312" w:hAnsi="黑体" w:hint="eastAsia"/>
          <w:sz w:val="32"/>
          <w:szCs w:val="32"/>
        </w:rPr>
        <w:t>万元，主要包括：基本工资、津贴补贴、奖金、社会保障缴费、住房公积金、医疗费、对个人和家庭的补助等</w:t>
      </w:r>
      <w:r>
        <w:rPr>
          <w:rFonts w:ascii="仿宋_GB2312" w:eastAsia="仿宋_GB2312" w:hAnsi="黑体" w:hint="eastAsia"/>
          <w:sz w:val="32"/>
          <w:szCs w:val="32"/>
        </w:rPr>
        <w:t>;</w:t>
      </w:r>
    </w:p>
    <w:p w:rsidR="00DD12D9" w:rsidRDefault="00B8289C">
      <w:pPr>
        <w:ind w:firstLineChars="200" w:firstLine="640"/>
        <w:rPr>
          <w:rFonts w:ascii="仿宋_GB2312" w:eastAsia="仿宋_GB2312" w:hAnsi="黑体"/>
          <w:sz w:val="32"/>
          <w:szCs w:val="32"/>
        </w:rPr>
      </w:pPr>
      <w:r>
        <w:rPr>
          <w:rFonts w:ascii="仿宋_GB2312" w:eastAsia="仿宋_GB2312" w:hAnsi="黑体" w:hint="eastAsia"/>
          <w:sz w:val="32"/>
          <w:szCs w:val="32"/>
        </w:rPr>
        <w:t>公用经费</w:t>
      </w:r>
      <w:r>
        <w:rPr>
          <w:rFonts w:ascii="仿宋_GB2312" w:eastAsia="仿宋_GB2312" w:hAnsi="黑体" w:cs="仿宋_GB2312" w:hint="eastAsia"/>
          <w:sz w:val="32"/>
          <w:szCs w:val="32"/>
        </w:rPr>
        <w:t>110.71</w:t>
      </w:r>
      <w:r>
        <w:rPr>
          <w:rFonts w:ascii="仿宋_GB2312" w:eastAsia="仿宋_GB2312" w:hAnsi="黑体" w:hint="eastAsia"/>
          <w:sz w:val="32"/>
          <w:szCs w:val="32"/>
        </w:rPr>
        <w:t>万元，主要包括：办公费、咨询费、手续费、水费、电费、邮电费、物业管理费、差旅费、会议费、培训费、公车运行维护费、办公设备购置等。</w:t>
      </w:r>
    </w:p>
    <w:p w:rsidR="00DD12D9" w:rsidRDefault="00B8289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四、</w:t>
      </w:r>
      <w:r>
        <w:rPr>
          <w:rFonts w:ascii="黑体" w:eastAsia="黑体" w:hAnsi="黑体" w:cs="黑体" w:hint="eastAsia"/>
          <w:sz w:val="32"/>
          <w:szCs w:val="32"/>
        </w:rPr>
        <w:t>农工党海南省委会</w:t>
      </w:r>
      <w:r>
        <w:rPr>
          <w:rFonts w:ascii="黑体" w:eastAsia="黑体" w:hAnsi="黑体" w:cs="黑体" w:hint="eastAsia"/>
          <w:sz w:val="32"/>
          <w:szCs w:val="32"/>
        </w:rPr>
        <w:t>202</w:t>
      </w:r>
      <w:r>
        <w:rPr>
          <w:rFonts w:ascii="黑体" w:eastAsia="黑体" w:hAnsi="黑体" w:cs="黑体" w:hint="eastAsia"/>
          <w:sz w:val="32"/>
          <w:szCs w:val="32"/>
        </w:rPr>
        <w:t>0</w:t>
      </w:r>
      <w:r>
        <w:rPr>
          <w:rFonts w:ascii="黑体" w:eastAsia="黑体" w:hAnsi="黑体" w:hint="eastAsia"/>
          <w:sz w:val="32"/>
          <w:szCs w:val="32"/>
        </w:rPr>
        <w:t>年</w:t>
      </w:r>
      <w:r>
        <w:rPr>
          <w:rFonts w:ascii="黑体" w:eastAsia="黑体" w:hAnsi="黑体" w:cs="Times New Roman"/>
          <w:sz w:val="32"/>
          <w:shd w:val="clear" w:color="auto" w:fill="FFFFFF"/>
        </w:rPr>
        <w:t>“</w:t>
      </w:r>
      <w:r>
        <w:rPr>
          <w:rFonts w:ascii="黑体" w:eastAsia="黑体" w:hAnsi="黑体" w:cs="Times New Roman"/>
          <w:sz w:val="32"/>
          <w:shd w:val="clear" w:color="auto" w:fill="FFFFFF"/>
        </w:rPr>
        <w:t>三公</w:t>
      </w:r>
      <w:r>
        <w:rPr>
          <w:rFonts w:ascii="黑体" w:eastAsia="黑体" w:hAnsi="黑体" w:cs="Times New Roman"/>
          <w:sz w:val="32"/>
          <w:shd w:val="clear" w:color="auto" w:fill="FFFFFF"/>
        </w:rPr>
        <w:t>”</w:t>
      </w:r>
      <w:r>
        <w:rPr>
          <w:rFonts w:ascii="黑体" w:eastAsia="黑体" w:hAnsi="黑体" w:cs="Times New Roman"/>
          <w:sz w:val="32"/>
          <w:shd w:val="clear" w:color="auto" w:fill="FFFFFF"/>
        </w:rPr>
        <w:t>经费预算情况</w:t>
      </w:r>
      <w:r>
        <w:rPr>
          <w:rFonts w:ascii="黑体" w:eastAsia="黑体" w:hAnsi="黑体" w:cs="Times New Roman" w:hint="eastAsia"/>
          <w:sz w:val="32"/>
          <w:shd w:val="clear" w:color="auto" w:fill="FFFFFF"/>
        </w:rPr>
        <w:t>说明</w:t>
      </w:r>
    </w:p>
    <w:p w:rsidR="00DD12D9" w:rsidRDefault="00B8289C">
      <w:pPr>
        <w:ind w:firstLineChars="200" w:firstLine="640"/>
        <w:rPr>
          <w:rFonts w:ascii="仿宋_GB2312" w:eastAsia="仿宋_GB2312" w:hAnsi="黑体" w:cs="Times New Roman"/>
          <w:sz w:val="32"/>
          <w:szCs w:val="32"/>
        </w:rPr>
      </w:pPr>
      <w:r>
        <w:rPr>
          <w:rFonts w:ascii="仿宋_GB2312" w:eastAsia="仿宋_GB2312" w:hAnsi="黑体" w:hint="eastAsia"/>
          <w:sz w:val="32"/>
          <w:szCs w:val="32"/>
        </w:rPr>
        <w:t>（一）</w:t>
      </w:r>
      <w:r>
        <w:rPr>
          <w:rFonts w:ascii="仿宋_GB2312" w:eastAsia="仿宋_GB2312" w:hAnsi="黑体" w:cs="仿宋_GB2312" w:hint="eastAsia"/>
          <w:sz w:val="32"/>
          <w:szCs w:val="32"/>
          <w:lang w:val="zh-CN"/>
        </w:rPr>
        <w:t>农工党海南省委会</w:t>
      </w:r>
      <w:r>
        <w:rPr>
          <w:rFonts w:ascii="仿宋_GB2312" w:eastAsia="仿宋_GB2312" w:hAnsi="黑体" w:cs="仿宋_GB2312" w:hint="eastAsia"/>
          <w:sz w:val="32"/>
          <w:szCs w:val="32"/>
          <w:lang w:val="zh-CN"/>
        </w:rPr>
        <w:t>20</w:t>
      </w:r>
      <w:r>
        <w:rPr>
          <w:rFonts w:ascii="仿宋_GB2312" w:eastAsia="仿宋_GB2312" w:hAnsi="黑体" w:cs="仿宋_GB2312" w:hint="eastAsia"/>
          <w:sz w:val="32"/>
          <w:szCs w:val="32"/>
        </w:rPr>
        <w:t>20</w:t>
      </w:r>
      <w:r>
        <w:rPr>
          <w:rFonts w:ascii="仿宋_GB2312" w:eastAsia="仿宋_GB2312" w:hAnsi="黑体" w:cs="仿宋_GB2312" w:hint="eastAsia"/>
          <w:sz w:val="32"/>
          <w:szCs w:val="32"/>
          <w:lang w:val="zh-CN"/>
        </w:rPr>
        <w:t>年</w:t>
      </w:r>
      <w:r>
        <w:rPr>
          <w:rFonts w:ascii="仿宋_GB2312" w:eastAsia="仿宋_GB2312" w:hAnsi="黑体" w:hint="eastAsia"/>
          <w:sz w:val="32"/>
          <w:szCs w:val="32"/>
        </w:rPr>
        <w:t>一般公共预算“三公”经费预算数为</w:t>
      </w:r>
      <w:r>
        <w:rPr>
          <w:rFonts w:ascii="仿宋_GB2312" w:eastAsia="仿宋_GB2312" w:hAnsi="黑体" w:cs="仿宋_GB2312" w:hint="eastAsia"/>
          <w:sz w:val="32"/>
          <w:szCs w:val="32"/>
        </w:rPr>
        <w:t>8.8</w:t>
      </w:r>
      <w:r>
        <w:rPr>
          <w:rFonts w:ascii="仿宋_GB2312" w:eastAsia="仿宋_GB2312" w:hAnsi="黑体" w:hint="eastAsia"/>
          <w:sz w:val="32"/>
          <w:szCs w:val="32"/>
        </w:rPr>
        <w:t>万元，其中：</w:t>
      </w:r>
    </w:p>
    <w:p w:rsidR="00DD12D9" w:rsidRDefault="00B8289C">
      <w:pPr>
        <w:ind w:firstLine="630"/>
        <w:rPr>
          <w:rFonts w:ascii="Times New Roman" w:eastAsia="仿宋_GB2312" w:hAnsi="Times New Roman" w:cs="Times New Roman"/>
          <w:sz w:val="32"/>
          <w:shd w:val="clear" w:color="auto" w:fill="FFFFFF"/>
        </w:rPr>
      </w:pPr>
      <w:r>
        <w:rPr>
          <w:rFonts w:ascii="Times New Roman" w:eastAsia="仿宋_GB2312" w:hAnsi="Times New Roman" w:cs="Times New Roman"/>
          <w:sz w:val="32"/>
          <w:shd w:val="clear" w:color="auto" w:fill="FFFFFF"/>
        </w:rPr>
        <w:t>因公出国（境）经费</w:t>
      </w:r>
      <w:r>
        <w:rPr>
          <w:rFonts w:ascii="仿宋_GB2312" w:eastAsia="仿宋_GB2312" w:hAnsi="黑体" w:cs="仿宋_GB2312" w:hint="eastAsia"/>
          <w:sz w:val="32"/>
          <w:szCs w:val="32"/>
        </w:rPr>
        <w:t>3.4</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shd w:val="clear" w:color="auto" w:fill="FFFFFF"/>
        </w:rPr>
        <w:t>根据</w:t>
      </w:r>
      <w:r>
        <w:rPr>
          <w:rFonts w:ascii="Times New Roman" w:eastAsia="仿宋_GB2312" w:hAnsi="Times New Roman" w:cs="Times New Roman" w:hint="eastAsia"/>
          <w:sz w:val="32"/>
          <w:shd w:val="clear" w:color="auto" w:fill="FFFFFF"/>
        </w:rPr>
        <w:lastRenderedPageBreak/>
        <w:t>海南省台湾联合会</w:t>
      </w:r>
      <w:r>
        <w:rPr>
          <w:rFonts w:ascii="Times New Roman" w:eastAsia="仿宋_GB2312" w:hAnsi="Times New Roman" w:cs="Times New Roman"/>
          <w:sz w:val="32"/>
          <w:shd w:val="clear" w:color="auto" w:fill="FFFFFF"/>
        </w:rPr>
        <w:t>安排的</w:t>
      </w:r>
      <w:r>
        <w:rPr>
          <w:rFonts w:ascii="仿宋_GB2312" w:eastAsia="仿宋_GB2312" w:hAnsi="黑体" w:cs="仿宋_GB2312" w:hint="eastAsia"/>
          <w:sz w:val="32"/>
          <w:szCs w:val="32"/>
        </w:rPr>
        <w:t>2020</w:t>
      </w:r>
      <w:r>
        <w:rPr>
          <w:rFonts w:ascii="Times New Roman" w:eastAsia="仿宋_GB2312" w:hAnsi="Times New Roman" w:cs="Times New Roman"/>
          <w:sz w:val="32"/>
          <w:shd w:val="clear" w:color="auto" w:fill="FFFFFF"/>
        </w:rPr>
        <w:t>年出国计划，拟安排出境组</w:t>
      </w:r>
      <w:r>
        <w:rPr>
          <w:rFonts w:ascii="仿宋_GB2312" w:eastAsia="仿宋_GB2312" w:hAnsi="黑体" w:cs="仿宋_GB2312" w:hint="eastAsia"/>
          <w:sz w:val="32"/>
          <w:szCs w:val="32"/>
        </w:rPr>
        <w:t>1</w:t>
      </w:r>
      <w:r>
        <w:rPr>
          <w:rFonts w:ascii="Times New Roman" w:eastAsia="仿宋_GB2312" w:hAnsi="Times New Roman" w:cs="Times New Roman"/>
          <w:sz w:val="32"/>
          <w:shd w:val="clear" w:color="auto" w:fill="FFFFFF"/>
        </w:rPr>
        <w:t>次，出国（境）</w:t>
      </w:r>
      <w:r>
        <w:rPr>
          <w:rFonts w:ascii="仿宋_GB2312" w:eastAsia="仿宋_GB2312" w:hAnsi="黑体" w:cs="仿宋_GB2312" w:hint="eastAsia"/>
          <w:sz w:val="32"/>
          <w:szCs w:val="32"/>
        </w:rPr>
        <w:t>2</w:t>
      </w:r>
      <w:r>
        <w:rPr>
          <w:rFonts w:ascii="Times New Roman" w:eastAsia="仿宋_GB2312" w:hAnsi="Times New Roman" w:cs="Times New Roman"/>
          <w:sz w:val="32"/>
          <w:shd w:val="clear" w:color="auto" w:fill="FFFFFF"/>
        </w:rPr>
        <w:t>人</w:t>
      </w:r>
      <w:r>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shd w:val="clear" w:color="auto" w:fill="FFFFFF"/>
        </w:rPr>
        <w:t>出国（境）团组目的地为</w:t>
      </w:r>
      <w:r>
        <w:rPr>
          <w:rFonts w:ascii="Times New Roman" w:eastAsia="仿宋_GB2312" w:hAnsi="Times New Roman" w:cs="Times New Roman" w:hint="eastAsia"/>
          <w:sz w:val="32"/>
          <w:shd w:val="clear" w:color="auto" w:fill="FFFFFF"/>
        </w:rPr>
        <w:t>台湾</w:t>
      </w:r>
      <w:r>
        <w:rPr>
          <w:rFonts w:ascii="Times New Roman" w:eastAsia="仿宋_GB2312" w:hAnsi="Times New Roman" w:cs="Times New Roman"/>
          <w:sz w:val="32"/>
          <w:shd w:val="clear" w:color="auto" w:fill="FFFFFF"/>
        </w:rPr>
        <w:t>，人数为</w:t>
      </w:r>
      <w:r>
        <w:rPr>
          <w:rFonts w:ascii="仿宋_GB2312" w:eastAsia="仿宋_GB2312" w:hAnsi="黑体" w:cs="仿宋_GB2312" w:hint="eastAsia"/>
          <w:sz w:val="32"/>
          <w:szCs w:val="32"/>
        </w:rPr>
        <w:t>2</w:t>
      </w:r>
      <w:r>
        <w:rPr>
          <w:rFonts w:ascii="Times New Roman" w:eastAsia="仿宋_GB2312" w:hAnsi="Times New Roman" w:cs="Times New Roman"/>
          <w:sz w:val="32"/>
          <w:shd w:val="clear" w:color="auto" w:fill="FFFFFF"/>
        </w:rPr>
        <w:t>人，天数为</w:t>
      </w:r>
      <w:r>
        <w:rPr>
          <w:rFonts w:ascii="仿宋_GB2312" w:eastAsia="仿宋_GB2312" w:hAnsi="黑体" w:cs="仿宋_GB2312" w:hint="eastAsia"/>
          <w:sz w:val="32"/>
          <w:szCs w:val="32"/>
        </w:rPr>
        <w:t>7</w:t>
      </w:r>
      <w:r>
        <w:rPr>
          <w:rFonts w:ascii="Times New Roman" w:eastAsia="仿宋_GB2312" w:hAnsi="Times New Roman" w:cs="Times New Roman"/>
          <w:sz w:val="32"/>
          <w:shd w:val="clear" w:color="auto" w:fill="FFFFFF"/>
        </w:rPr>
        <w:t>天，主要任务为</w:t>
      </w:r>
      <w:r>
        <w:rPr>
          <w:rFonts w:ascii="Times New Roman" w:eastAsia="仿宋_GB2312" w:hAnsi="Times New Roman" w:cs="Times New Roman" w:hint="eastAsia"/>
          <w:sz w:val="32"/>
          <w:shd w:val="clear" w:color="auto" w:fill="FFFFFF"/>
        </w:rPr>
        <w:t>与台湾进行文化交流</w:t>
      </w:r>
      <w:r>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shd w:val="clear" w:color="auto" w:fill="FFFFFF"/>
        </w:rPr>
        <w:t>公务用车购置及运行费</w:t>
      </w:r>
      <w:r>
        <w:rPr>
          <w:rFonts w:ascii="仿宋_GB2312" w:eastAsia="仿宋_GB2312" w:hAnsi="黑体" w:cs="仿宋_GB2312" w:hint="eastAsia"/>
          <w:sz w:val="32"/>
          <w:szCs w:val="32"/>
        </w:rPr>
        <w:t>3.5</w:t>
      </w:r>
      <w:r>
        <w:rPr>
          <w:rFonts w:ascii="仿宋_GB2312" w:eastAsia="仿宋_GB2312" w:hAnsi="黑体" w:hint="eastAsia"/>
          <w:sz w:val="32"/>
          <w:szCs w:val="32"/>
        </w:rPr>
        <w:t>万元（其中，</w:t>
      </w:r>
      <w:r>
        <w:rPr>
          <w:rFonts w:ascii="Times New Roman" w:eastAsia="仿宋_GB2312" w:hAnsi="Times New Roman" w:cs="Times New Roman"/>
          <w:sz w:val="32"/>
          <w:shd w:val="clear" w:color="auto" w:fill="FFFFFF"/>
        </w:rPr>
        <w:t>公务用车购置</w:t>
      </w:r>
      <w:r>
        <w:rPr>
          <w:rFonts w:ascii="Times New Roman" w:eastAsia="仿宋_GB2312" w:hAnsi="Times New Roman" w:cs="Times New Roman" w:hint="eastAsia"/>
          <w:sz w:val="32"/>
          <w:shd w:val="clear" w:color="auto" w:fill="FFFFFF"/>
        </w:rPr>
        <w:t>费</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，购置公务车</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w:t>
      </w:r>
      <w:r>
        <w:rPr>
          <w:rFonts w:ascii="Times New Roman" w:eastAsia="仿宋_GB2312" w:hAnsi="Times New Roman" w:cs="Times New Roman" w:hint="eastAsia"/>
          <w:sz w:val="32"/>
          <w:shd w:val="clear" w:color="auto" w:fill="FFFFFF"/>
        </w:rPr>
        <w:t>公务用车</w:t>
      </w:r>
      <w:r>
        <w:rPr>
          <w:rFonts w:ascii="Times New Roman" w:eastAsia="仿宋_GB2312" w:hAnsi="Times New Roman" w:cs="Times New Roman"/>
          <w:sz w:val="32"/>
          <w:shd w:val="clear" w:color="auto" w:fill="FFFFFF"/>
        </w:rPr>
        <w:t>运行费</w:t>
      </w:r>
      <w:r>
        <w:rPr>
          <w:rFonts w:ascii="仿宋_GB2312" w:eastAsia="仿宋_GB2312" w:hAnsi="黑体" w:cs="仿宋_GB2312" w:hint="eastAsia"/>
          <w:sz w:val="32"/>
          <w:szCs w:val="32"/>
        </w:rPr>
        <w:t>3.5</w:t>
      </w:r>
      <w:r>
        <w:rPr>
          <w:rFonts w:ascii="仿宋_GB2312" w:eastAsia="仿宋_GB2312" w:hAnsi="黑体" w:hint="eastAsia"/>
          <w:sz w:val="32"/>
          <w:szCs w:val="32"/>
        </w:rPr>
        <w:t>万元</w:t>
      </w:r>
      <w:r>
        <w:rPr>
          <w:rFonts w:ascii="Times New Roman" w:eastAsia="仿宋_GB2312" w:hAnsi="Times New Roman" w:cs="Times New Roman"/>
          <w:sz w:val="32"/>
          <w:shd w:val="clear" w:color="auto" w:fill="FFFFFF"/>
        </w:rPr>
        <w:t>，与</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年预算持平</w:t>
      </w:r>
      <w:r>
        <w:rPr>
          <w:rFonts w:ascii="Times New Roman" w:eastAsia="仿宋_GB2312" w:hAnsi="Times New Roman" w:cs="Times New Roman" w:hint="eastAsia"/>
          <w:sz w:val="32"/>
          <w:shd w:val="clear" w:color="auto" w:fill="FFFFFF"/>
        </w:rPr>
        <w:t>；</w:t>
      </w:r>
      <w:r>
        <w:rPr>
          <w:rFonts w:ascii="仿宋_GB2312" w:eastAsia="仿宋_GB2312" w:hAnsi="黑体" w:cs="Times New Roman"/>
          <w:sz w:val="32"/>
          <w:szCs w:val="32"/>
        </w:rPr>
        <w:t>公务接待费</w:t>
      </w:r>
      <w:r>
        <w:rPr>
          <w:rFonts w:ascii="仿宋_GB2312" w:eastAsia="仿宋_GB2312" w:hAnsi="黑体" w:cs="仿宋_GB2312" w:hint="eastAsia"/>
          <w:sz w:val="32"/>
          <w:szCs w:val="32"/>
        </w:rPr>
        <w:t>1.9</w:t>
      </w:r>
      <w:r>
        <w:rPr>
          <w:rFonts w:ascii="Times New Roman" w:eastAsia="仿宋_GB2312" w:hAnsi="Times New Roman" w:cs="Times New Roman"/>
          <w:sz w:val="32"/>
          <w:shd w:val="clear" w:color="auto" w:fill="FFFFFF"/>
        </w:rPr>
        <w:t>万元</w:t>
      </w:r>
      <w:r>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shd w:val="clear" w:color="auto" w:fill="FFFFFF"/>
        </w:rPr>
        <w:t>较</w:t>
      </w:r>
      <w:r>
        <w:rPr>
          <w:rFonts w:ascii="Times New Roman" w:eastAsia="仿宋_GB2312" w:hAnsi="Times New Roman" w:cs="Times New Roman" w:hint="eastAsia"/>
          <w:sz w:val="32"/>
          <w:shd w:val="clear" w:color="auto" w:fill="FFFFFF"/>
        </w:rPr>
        <w:t>上</w:t>
      </w:r>
      <w:r>
        <w:rPr>
          <w:rFonts w:ascii="Times New Roman" w:eastAsia="仿宋_GB2312" w:hAnsi="Times New Roman" w:cs="Times New Roman"/>
          <w:sz w:val="32"/>
          <w:shd w:val="clear" w:color="auto" w:fill="FFFFFF"/>
        </w:rPr>
        <w:t>年预算增长</w:t>
      </w:r>
      <w:r>
        <w:rPr>
          <w:rFonts w:ascii="仿宋_GB2312" w:eastAsia="仿宋_GB2312" w:hAnsi="黑体" w:cs="仿宋_GB2312" w:hint="eastAsia"/>
          <w:sz w:val="32"/>
          <w:szCs w:val="32"/>
        </w:rPr>
        <w:t>47.4</w:t>
      </w:r>
      <w:r>
        <w:rPr>
          <w:rFonts w:ascii="Times New Roman" w:eastAsia="仿宋_GB2312" w:hAnsi="Times New Roman" w:cs="Times New Roman"/>
          <w:sz w:val="32"/>
          <w:shd w:val="clear" w:color="auto" w:fill="FFFFFF"/>
        </w:rPr>
        <w:t>%</w:t>
      </w:r>
      <w:r>
        <w:rPr>
          <w:rFonts w:ascii="Times New Roman" w:eastAsia="仿宋_GB2312" w:hAnsi="Times New Roman" w:cs="Times New Roman" w:hint="eastAsia"/>
          <w:sz w:val="32"/>
          <w:shd w:val="clear" w:color="auto" w:fill="FFFFFF"/>
        </w:rPr>
        <w:t>，</w:t>
      </w:r>
      <w:r>
        <w:rPr>
          <w:rFonts w:ascii="Times New Roman" w:eastAsia="仿宋_GB2312" w:hAnsi="Times New Roman" w:cs="Times New Roman"/>
          <w:sz w:val="32"/>
        </w:rPr>
        <w:t>增长的</w:t>
      </w:r>
      <w:r>
        <w:rPr>
          <w:rFonts w:ascii="Times New Roman" w:eastAsia="仿宋_GB2312" w:hAnsi="Times New Roman" w:cs="Times New Roman"/>
          <w:sz w:val="32"/>
          <w:shd w:val="clear" w:color="auto" w:fill="FFFFFF"/>
        </w:rPr>
        <w:t>主要原因包括：</w:t>
      </w:r>
      <w:r>
        <w:rPr>
          <w:rFonts w:ascii="Times New Roman" w:eastAsia="仿宋_GB2312" w:hAnsi="Times New Roman" w:cs="Times New Roman" w:hint="eastAsia"/>
          <w:sz w:val="32"/>
          <w:shd w:val="clear" w:color="auto" w:fill="FFFFFF"/>
        </w:rPr>
        <w:t>农工党中央来琼开展调研活动增加</w:t>
      </w:r>
      <w:r>
        <w:rPr>
          <w:rFonts w:ascii="Times New Roman" w:eastAsia="仿宋_GB2312" w:hAnsi="Times New Roman" w:cs="Times New Roman"/>
          <w:sz w:val="32"/>
          <w:shd w:val="clear" w:color="auto" w:fill="FFFFFF"/>
        </w:rPr>
        <w:t xml:space="preserve"> </w:t>
      </w:r>
      <w:r>
        <w:rPr>
          <w:rFonts w:ascii="Times New Roman" w:eastAsia="仿宋_GB2312" w:hAnsi="Times New Roman" w:cs="Times New Roman"/>
          <w:sz w:val="32"/>
          <w:shd w:val="clear" w:color="auto" w:fill="FFFFFF"/>
        </w:rPr>
        <w:t>，</w:t>
      </w:r>
      <w:r>
        <w:rPr>
          <w:rFonts w:ascii="Times New Roman" w:eastAsia="仿宋_GB2312" w:hAnsi="Times New Roman" w:cs="Times New Roman" w:hint="eastAsia"/>
          <w:sz w:val="32"/>
          <w:shd w:val="clear" w:color="auto" w:fill="FFFFFF"/>
        </w:rPr>
        <w:t>公务接待</w:t>
      </w:r>
      <w:r>
        <w:rPr>
          <w:rFonts w:ascii="Times New Roman" w:eastAsia="仿宋_GB2312" w:hAnsi="Times New Roman" w:cs="Times New Roman" w:hint="eastAsia"/>
          <w:sz w:val="32"/>
          <w:shd w:val="clear" w:color="auto" w:fill="FFFFFF"/>
        </w:rPr>
        <w:t>预计</w:t>
      </w:r>
      <w:r>
        <w:rPr>
          <w:rFonts w:ascii="Times New Roman" w:eastAsia="仿宋_GB2312" w:hAnsi="Times New Roman" w:cs="Times New Roman" w:hint="eastAsia"/>
          <w:sz w:val="32"/>
          <w:shd w:val="clear" w:color="auto" w:fill="FFFFFF"/>
        </w:rPr>
        <w:t>5-8</w:t>
      </w:r>
      <w:r>
        <w:rPr>
          <w:rFonts w:ascii="Times New Roman" w:eastAsia="仿宋_GB2312" w:hAnsi="Times New Roman" w:cs="Times New Roman" w:hint="eastAsia"/>
          <w:sz w:val="32"/>
          <w:shd w:val="clear" w:color="auto" w:fill="FFFFFF"/>
        </w:rPr>
        <w:t>批，</w:t>
      </w:r>
      <w:r>
        <w:rPr>
          <w:rFonts w:ascii="Times New Roman" w:eastAsia="仿宋_GB2312" w:hAnsi="Times New Roman" w:cs="Times New Roman" w:hint="eastAsia"/>
          <w:sz w:val="32"/>
          <w:shd w:val="clear" w:color="auto" w:fill="FFFFFF"/>
        </w:rPr>
        <w:t>预</w:t>
      </w:r>
      <w:r>
        <w:rPr>
          <w:rFonts w:ascii="Times New Roman" w:eastAsia="仿宋_GB2312" w:hAnsi="Times New Roman" w:cs="Times New Roman" w:hint="eastAsia"/>
          <w:sz w:val="32"/>
          <w:shd w:val="clear" w:color="auto" w:fill="FFFFFF"/>
        </w:rPr>
        <w:t>计</w:t>
      </w:r>
      <w:r>
        <w:rPr>
          <w:rFonts w:ascii="Times New Roman" w:eastAsia="仿宋_GB2312" w:hAnsi="Times New Roman" w:cs="Times New Roman" w:hint="eastAsia"/>
          <w:sz w:val="32"/>
          <w:shd w:val="clear" w:color="auto" w:fill="FFFFFF"/>
        </w:rPr>
        <w:t>70</w:t>
      </w:r>
      <w:r>
        <w:rPr>
          <w:rFonts w:ascii="Times New Roman" w:eastAsia="仿宋_GB2312" w:hAnsi="Times New Roman" w:cs="Times New Roman"/>
          <w:sz w:val="32"/>
          <w:shd w:val="clear" w:color="auto" w:fill="FFFFFF"/>
        </w:rPr>
        <w:t>人</w:t>
      </w:r>
      <w:r>
        <w:rPr>
          <w:rFonts w:ascii="Times New Roman" w:eastAsia="仿宋_GB2312" w:hAnsi="Times New Roman" w:cs="Times New Roman" w:hint="eastAsia"/>
          <w:sz w:val="32"/>
          <w:shd w:val="clear" w:color="auto" w:fill="FFFFFF"/>
        </w:rPr>
        <w:t>。</w:t>
      </w:r>
    </w:p>
    <w:p w:rsidR="00DD12D9" w:rsidRDefault="00B8289C">
      <w:pPr>
        <w:ind w:firstLine="630"/>
        <w:rPr>
          <w:rFonts w:ascii="Times New Roman" w:eastAsia="仿宋_GB2312" w:hAnsi="Times New Roman" w:cs="Times New Roman"/>
          <w:sz w:val="32"/>
          <w:shd w:val="clear" w:color="auto" w:fill="FFFFFF"/>
        </w:rPr>
      </w:pPr>
      <w:r>
        <w:rPr>
          <w:rFonts w:ascii="仿宋_GB2312" w:eastAsia="仿宋_GB2312" w:hAnsi="黑体" w:hint="eastAsia"/>
          <w:sz w:val="32"/>
          <w:szCs w:val="32"/>
        </w:rPr>
        <w:t>（二）</w:t>
      </w:r>
      <w:r>
        <w:rPr>
          <w:rFonts w:ascii="仿宋_GB2312" w:eastAsia="仿宋_GB2312" w:hAnsi="黑体" w:cs="仿宋_GB2312" w:hint="eastAsia"/>
          <w:sz w:val="32"/>
          <w:szCs w:val="32"/>
          <w:lang w:val="zh-CN"/>
        </w:rPr>
        <w:t>农工党海南省委会</w:t>
      </w:r>
      <w:r>
        <w:rPr>
          <w:rFonts w:ascii="仿宋_GB2312" w:eastAsia="仿宋_GB2312" w:hAnsi="黑体" w:cs="仿宋_GB2312" w:hint="eastAsia"/>
          <w:sz w:val="32"/>
          <w:szCs w:val="32"/>
          <w:lang w:val="zh-CN"/>
        </w:rPr>
        <w:t>20</w:t>
      </w:r>
      <w:r>
        <w:rPr>
          <w:rFonts w:ascii="仿宋_GB2312" w:eastAsia="仿宋_GB2312" w:hAnsi="黑体" w:cs="仿宋_GB2312" w:hint="eastAsia"/>
          <w:sz w:val="32"/>
          <w:szCs w:val="32"/>
        </w:rPr>
        <w:t>20</w:t>
      </w:r>
      <w:r>
        <w:rPr>
          <w:rFonts w:ascii="仿宋_GB2312" w:eastAsia="仿宋_GB2312" w:hAnsi="黑体" w:cs="仿宋_GB2312" w:hint="eastAsia"/>
          <w:sz w:val="32"/>
          <w:szCs w:val="32"/>
          <w:lang w:val="zh-CN"/>
        </w:rPr>
        <w:t>年</w:t>
      </w:r>
      <w:r>
        <w:rPr>
          <w:rFonts w:ascii="仿宋_GB2312" w:eastAsia="仿宋_GB2312" w:hAnsi="黑体" w:hint="eastAsia"/>
          <w:sz w:val="32"/>
          <w:szCs w:val="32"/>
        </w:rPr>
        <w:t>政府性基金预算“三公”经费预算数为</w:t>
      </w:r>
      <w:r>
        <w:rPr>
          <w:rFonts w:ascii="仿宋_GB2312" w:eastAsia="仿宋_GB2312" w:hAnsi="黑体" w:cs="仿宋_GB2312" w:hint="eastAsia"/>
          <w:sz w:val="32"/>
          <w:szCs w:val="32"/>
        </w:rPr>
        <w:t>0</w:t>
      </w:r>
      <w:r>
        <w:rPr>
          <w:rFonts w:ascii="仿宋_GB2312" w:eastAsia="仿宋_GB2312" w:hAnsi="黑体" w:hint="eastAsia"/>
          <w:sz w:val="32"/>
          <w:szCs w:val="32"/>
        </w:rPr>
        <w:t>万元</w:t>
      </w:r>
      <w:r>
        <w:rPr>
          <w:rFonts w:ascii="Times New Roman" w:eastAsia="仿宋_GB2312" w:hAnsi="Times New Roman" w:cs="Times New Roman" w:hint="eastAsia"/>
          <w:sz w:val="32"/>
          <w:shd w:val="clear" w:color="auto" w:fill="FFFFFF"/>
        </w:rPr>
        <w:t>。</w:t>
      </w:r>
    </w:p>
    <w:p w:rsidR="00DD12D9" w:rsidRDefault="00B8289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五、关于</w:t>
      </w:r>
      <w:r>
        <w:rPr>
          <w:rFonts w:ascii="黑体" w:eastAsia="黑体" w:hAnsi="黑体" w:cs="黑体" w:hint="eastAsia"/>
          <w:sz w:val="32"/>
          <w:szCs w:val="32"/>
        </w:rPr>
        <w:t>农工党海南省委会</w:t>
      </w:r>
      <w:r>
        <w:rPr>
          <w:rFonts w:ascii="黑体" w:eastAsia="黑体" w:hAnsi="黑体" w:cs="黑体" w:hint="eastAsia"/>
          <w:sz w:val="32"/>
          <w:szCs w:val="32"/>
        </w:rPr>
        <w:t>202</w:t>
      </w:r>
      <w:r>
        <w:rPr>
          <w:rFonts w:ascii="黑体" w:eastAsia="黑体" w:hAnsi="黑体" w:cs="黑体" w:hint="eastAsia"/>
          <w:sz w:val="32"/>
          <w:szCs w:val="32"/>
        </w:rPr>
        <w:t>0</w:t>
      </w:r>
      <w:r>
        <w:rPr>
          <w:rFonts w:ascii="黑体" w:eastAsia="黑体" w:hAnsi="黑体" w:hint="eastAsia"/>
          <w:sz w:val="32"/>
          <w:szCs w:val="32"/>
        </w:rPr>
        <w:t>年</w:t>
      </w:r>
      <w:r>
        <w:rPr>
          <w:rFonts w:ascii="黑体" w:eastAsia="黑体" w:hAnsi="黑体" w:cs="Times New Roman" w:hint="eastAsia"/>
          <w:sz w:val="32"/>
          <w:shd w:val="clear" w:color="auto" w:fill="FFFFFF"/>
        </w:rPr>
        <w:t>政府性基金预算当年拨款情况说明</w:t>
      </w:r>
    </w:p>
    <w:p w:rsidR="00DD12D9" w:rsidRDefault="00B8289C">
      <w:pPr>
        <w:ind w:firstLineChars="200" w:firstLine="640"/>
        <w:rPr>
          <w:rFonts w:ascii="仿宋_GB2312" w:eastAsia="仿宋_GB2312" w:hAnsi="黑体"/>
          <w:sz w:val="32"/>
          <w:szCs w:val="32"/>
        </w:rPr>
      </w:pPr>
      <w:r>
        <w:rPr>
          <w:rFonts w:ascii="仿宋_GB2312" w:eastAsia="仿宋_GB2312" w:hAnsi="黑体" w:cs="仿宋_GB2312" w:hint="eastAsia"/>
          <w:sz w:val="32"/>
          <w:szCs w:val="32"/>
          <w:lang w:val="zh-CN"/>
        </w:rPr>
        <w:t>农工党海南省委会</w:t>
      </w:r>
      <w:r>
        <w:rPr>
          <w:rFonts w:ascii="仿宋_GB2312" w:eastAsia="仿宋_GB2312" w:hAnsi="黑体" w:hint="eastAsia"/>
          <w:sz w:val="32"/>
          <w:szCs w:val="32"/>
        </w:rPr>
        <w:t>没有政府性基金预算。</w:t>
      </w:r>
    </w:p>
    <w:p w:rsidR="00DD12D9" w:rsidRDefault="00B8289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六、关于</w:t>
      </w:r>
      <w:r>
        <w:rPr>
          <w:rFonts w:ascii="黑体" w:eastAsia="黑体" w:hAnsi="黑体" w:cs="黑体" w:hint="eastAsia"/>
          <w:sz w:val="32"/>
          <w:szCs w:val="32"/>
        </w:rPr>
        <w:t>农工党海南省委会</w:t>
      </w:r>
      <w:r>
        <w:rPr>
          <w:rFonts w:ascii="黑体" w:eastAsia="黑体" w:hAnsi="黑体" w:cs="黑体" w:hint="eastAsia"/>
          <w:sz w:val="32"/>
          <w:szCs w:val="32"/>
        </w:rPr>
        <w:t>202</w:t>
      </w:r>
      <w:r>
        <w:rPr>
          <w:rFonts w:ascii="黑体" w:eastAsia="黑体" w:hAnsi="黑体" w:cs="黑体" w:hint="eastAsia"/>
          <w:sz w:val="32"/>
          <w:szCs w:val="32"/>
        </w:rPr>
        <w:t>0</w:t>
      </w:r>
      <w:r>
        <w:rPr>
          <w:rFonts w:ascii="黑体" w:eastAsia="黑体" w:hAnsi="黑体" w:hint="eastAsia"/>
          <w:sz w:val="32"/>
          <w:szCs w:val="32"/>
        </w:rPr>
        <w:t>年</w:t>
      </w:r>
      <w:r>
        <w:rPr>
          <w:rFonts w:ascii="黑体" w:eastAsia="黑体" w:hAnsi="黑体" w:cs="Times New Roman" w:hint="eastAsia"/>
          <w:sz w:val="32"/>
          <w:shd w:val="clear" w:color="auto" w:fill="FFFFFF"/>
        </w:rPr>
        <w:t>收支预算情况的总体说明</w:t>
      </w:r>
    </w:p>
    <w:p w:rsidR="00DD12D9" w:rsidRDefault="00B8289C">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按照综合预算原则，</w:t>
      </w:r>
      <w:r>
        <w:rPr>
          <w:rFonts w:ascii="仿宋_GB2312" w:eastAsia="仿宋_GB2312" w:hAnsi="黑体" w:cs="仿宋_GB2312" w:hint="eastAsia"/>
          <w:sz w:val="32"/>
          <w:szCs w:val="32"/>
          <w:lang w:val="zh-CN"/>
        </w:rPr>
        <w:t>农工党海南省委会</w:t>
      </w:r>
      <w:r>
        <w:rPr>
          <w:rFonts w:ascii="仿宋_GB2312" w:eastAsia="仿宋_GB2312" w:hAnsi="黑体" w:cs="仿宋_GB2312" w:hint="eastAsia"/>
          <w:sz w:val="32"/>
          <w:szCs w:val="32"/>
        </w:rPr>
        <w:t>所有收入和支出均纳入部门预算管理。收入包括</w:t>
      </w:r>
      <w:r>
        <w:rPr>
          <w:rFonts w:ascii="仿宋_GB2312" w:eastAsia="仿宋_GB2312" w:hAnsi="黑体" w:cs="仿宋_GB2312" w:hint="eastAsia"/>
          <w:b/>
          <w:sz w:val="32"/>
          <w:szCs w:val="32"/>
        </w:rPr>
        <w:t>：</w:t>
      </w:r>
      <w:r>
        <w:rPr>
          <w:rFonts w:ascii="仿宋_GB2312" w:eastAsia="仿宋_GB2312" w:hAnsi="黑体" w:cs="仿宋_GB2312" w:hint="eastAsia"/>
          <w:sz w:val="32"/>
          <w:szCs w:val="32"/>
        </w:rPr>
        <w:t>一般公共预算收入</w:t>
      </w:r>
      <w:r>
        <w:rPr>
          <w:rFonts w:ascii="仿宋_GB2312" w:eastAsia="仿宋_GB2312" w:hAnsi="黑体" w:hint="eastAsia"/>
          <w:b/>
          <w:sz w:val="32"/>
          <w:szCs w:val="32"/>
        </w:rPr>
        <w:t>；</w:t>
      </w:r>
      <w:r>
        <w:rPr>
          <w:rFonts w:ascii="仿宋_GB2312" w:eastAsia="仿宋_GB2312" w:hAnsi="黑体" w:hint="eastAsia"/>
          <w:sz w:val="32"/>
          <w:szCs w:val="32"/>
        </w:rPr>
        <w:t>支出包括：一般公共服务支出、社会保障和就业支出、卫生健康支出、住房保障支出。</w:t>
      </w:r>
      <w:r>
        <w:rPr>
          <w:rFonts w:ascii="仿宋_GB2312" w:eastAsia="仿宋_GB2312" w:hAnsi="黑体" w:cs="仿宋_GB2312" w:hint="eastAsia"/>
          <w:sz w:val="32"/>
          <w:szCs w:val="32"/>
          <w:lang w:val="zh-CN"/>
        </w:rPr>
        <w:t>农工党海南省委会</w:t>
      </w:r>
      <w:r>
        <w:rPr>
          <w:rFonts w:ascii="仿宋_GB2312" w:eastAsia="仿宋_GB2312" w:hAnsi="黑体" w:cs="仿宋_GB2312" w:hint="eastAsia"/>
          <w:sz w:val="32"/>
          <w:szCs w:val="32"/>
        </w:rPr>
        <w:t>2019</w:t>
      </w:r>
      <w:r>
        <w:rPr>
          <w:rFonts w:ascii="仿宋_GB2312" w:eastAsia="仿宋_GB2312" w:hAnsi="黑体" w:hint="eastAsia"/>
          <w:sz w:val="32"/>
          <w:szCs w:val="32"/>
        </w:rPr>
        <w:t>年收支总预算</w:t>
      </w:r>
      <w:r>
        <w:rPr>
          <w:rFonts w:ascii="仿宋_GB2312" w:eastAsia="仿宋_GB2312" w:hAnsi="黑体" w:cs="仿宋_GB2312" w:hint="eastAsia"/>
          <w:sz w:val="32"/>
          <w:szCs w:val="32"/>
        </w:rPr>
        <w:t>4</w:t>
      </w:r>
      <w:r>
        <w:rPr>
          <w:rFonts w:ascii="仿宋_GB2312" w:eastAsia="仿宋_GB2312" w:hAnsi="黑体" w:cs="仿宋_GB2312" w:hint="eastAsia"/>
          <w:sz w:val="32"/>
          <w:szCs w:val="32"/>
        </w:rPr>
        <w:t>25.5</w:t>
      </w:r>
      <w:r>
        <w:rPr>
          <w:rFonts w:ascii="仿宋_GB2312" w:eastAsia="仿宋_GB2312" w:hAnsi="黑体" w:hint="eastAsia"/>
          <w:sz w:val="32"/>
          <w:szCs w:val="32"/>
        </w:rPr>
        <w:t>万元。</w:t>
      </w:r>
    </w:p>
    <w:p w:rsidR="00DD12D9" w:rsidRDefault="00B8289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七、关于</w:t>
      </w:r>
      <w:r>
        <w:rPr>
          <w:rFonts w:ascii="黑体" w:eastAsia="黑体" w:hAnsi="黑体" w:cs="黑体" w:hint="eastAsia"/>
          <w:sz w:val="32"/>
          <w:szCs w:val="32"/>
        </w:rPr>
        <w:t>农工党海南省委会</w:t>
      </w:r>
      <w:r>
        <w:rPr>
          <w:rFonts w:ascii="黑体" w:eastAsia="黑体" w:hAnsi="黑体" w:cs="黑体" w:hint="eastAsia"/>
          <w:sz w:val="32"/>
          <w:szCs w:val="32"/>
        </w:rPr>
        <w:t>202</w:t>
      </w:r>
      <w:r>
        <w:rPr>
          <w:rFonts w:ascii="黑体" w:eastAsia="黑体" w:hAnsi="黑体" w:cs="黑体" w:hint="eastAsia"/>
          <w:sz w:val="32"/>
          <w:szCs w:val="32"/>
        </w:rPr>
        <w:t>0</w:t>
      </w:r>
      <w:r>
        <w:rPr>
          <w:rFonts w:ascii="黑体" w:eastAsia="黑体" w:hAnsi="黑体" w:hint="eastAsia"/>
          <w:sz w:val="32"/>
          <w:szCs w:val="32"/>
        </w:rPr>
        <w:t>年</w:t>
      </w:r>
      <w:r>
        <w:rPr>
          <w:rFonts w:ascii="黑体" w:eastAsia="黑体" w:hAnsi="黑体" w:cs="Times New Roman" w:hint="eastAsia"/>
          <w:sz w:val="32"/>
          <w:shd w:val="clear" w:color="auto" w:fill="FFFFFF"/>
        </w:rPr>
        <w:t>收入预算情况说明</w:t>
      </w:r>
    </w:p>
    <w:p w:rsidR="00DD12D9" w:rsidRDefault="00B8289C">
      <w:pPr>
        <w:ind w:firstLineChars="200" w:firstLine="640"/>
        <w:rPr>
          <w:rFonts w:ascii="仿宋_GB2312" w:eastAsia="仿宋_GB2312" w:hAnsi="黑体"/>
          <w:sz w:val="32"/>
          <w:szCs w:val="32"/>
        </w:rPr>
      </w:pPr>
      <w:r>
        <w:rPr>
          <w:rFonts w:ascii="仿宋_GB2312" w:eastAsia="仿宋_GB2312" w:hAnsi="黑体" w:cs="仿宋_GB2312" w:hint="eastAsia"/>
          <w:sz w:val="32"/>
          <w:szCs w:val="32"/>
          <w:lang w:val="zh-CN"/>
        </w:rPr>
        <w:t>农工党海南省委会</w:t>
      </w:r>
      <w:r>
        <w:rPr>
          <w:rFonts w:ascii="仿宋_GB2312" w:eastAsia="仿宋_GB2312" w:hAnsi="黑体" w:cs="仿宋_GB2312" w:hint="eastAsia"/>
          <w:sz w:val="32"/>
          <w:szCs w:val="32"/>
          <w:lang w:val="zh-CN"/>
        </w:rPr>
        <w:t>20</w:t>
      </w:r>
      <w:r>
        <w:rPr>
          <w:rFonts w:ascii="仿宋_GB2312" w:eastAsia="仿宋_GB2312" w:hAnsi="黑体" w:cs="仿宋_GB2312" w:hint="eastAsia"/>
          <w:sz w:val="32"/>
          <w:szCs w:val="32"/>
        </w:rPr>
        <w:t>20</w:t>
      </w:r>
      <w:r>
        <w:rPr>
          <w:rFonts w:ascii="仿宋_GB2312" w:eastAsia="仿宋_GB2312" w:hAnsi="黑体" w:cs="仿宋_GB2312" w:hint="eastAsia"/>
          <w:sz w:val="32"/>
          <w:szCs w:val="32"/>
          <w:lang w:val="zh-CN"/>
        </w:rPr>
        <w:t>年</w:t>
      </w:r>
      <w:r>
        <w:rPr>
          <w:rFonts w:ascii="仿宋_GB2312" w:eastAsia="仿宋_GB2312" w:hAnsi="黑体" w:hint="eastAsia"/>
          <w:sz w:val="32"/>
          <w:szCs w:val="32"/>
        </w:rPr>
        <w:t>收入预算</w:t>
      </w:r>
      <w:r>
        <w:rPr>
          <w:rFonts w:ascii="仿宋_GB2312" w:eastAsia="仿宋_GB2312" w:hAnsi="黑体" w:cs="仿宋_GB2312" w:hint="eastAsia"/>
          <w:sz w:val="32"/>
          <w:szCs w:val="32"/>
        </w:rPr>
        <w:t>425.5</w:t>
      </w:r>
      <w:r>
        <w:rPr>
          <w:rFonts w:ascii="仿宋_GB2312" w:eastAsia="仿宋_GB2312" w:hAnsi="黑体" w:hint="eastAsia"/>
          <w:sz w:val="32"/>
          <w:szCs w:val="32"/>
        </w:rPr>
        <w:t>万元，其中：</w:t>
      </w:r>
      <w:r>
        <w:rPr>
          <w:rFonts w:ascii="仿宋_GB2312" w:eastAsia="仿宋_GB2312" w:hAnsi="黑体" w:hint="eastAsia"/>
          <w:sz w:val="32"/>
          <w:szCs w:val="32"/>
        </w:rPr>
        <w:lastRenderedPageBreak/>
        <w:t>上年结转</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w:t>
      </w:r>
      <w:r>
        <w:rPr>
          <w:rFonts w:ascii="仿宋_GB2312" w:eastAsia="仿宋_GB2312" w:hAnsi="黑体" w:hint="eastAsia"/>
          <w:sz w:val="32"/>
          <w:szCs w:val="32"/>
        </w:rPr>
        <w:t>；一般公共预算收入</w:t>
      </w:r>
      <w:r>
        <w:rPr>
          <w:rFonts w:ascii="仿宋_GB2312" w:eastAsia="仿宋_GB2312" w:hAnsi="黑体" w:cs="仿宋_GB2312" w:hint="eastAsia"/>
          <w:sz w:val="32"/>
          <w:szCs w:val="32"/>
        </w:rPr>
        <w:t>415.5</w:t>
      </w:r>
      <w:r>
        <w:rPr>
          <w:rFonts w:ascii="仿宋_GB2312" w:eastAsia="仿宋_GB2312" w:hAnsi="黑体" w:hint="eastAsia"/>
          <w:sz w:val="32"/>
          <w:szCs w:val="32"/>
        </w:rPr>
        <w:t>万元，占</w:t>
      </w:r>
      <w:r>
        <w:rPr>
          <w:rFonts w:ascii="仿宋_GB2312" w:eastAsia="仿宋_GB2312" w:hAnsi="黑体" w:cs="仿宋_GB2312" w:hint="eastAsia"/>
          <w:sz w:val="32"/>
          <w:szCs w:val="32"/>
        </w:rPr>
        <w:t>100</w:t>
      </w:r>
      <w:r>
        <w:rPr>
          <w:rFonts w:ascii="仿宋_GB2312" w:eastAsia="仿宋_GB2312" w:hAnsi="黑体" w:hint="eastAsia"/>
          <w:sz w:val="32"/>
          <w:szCs w:val="32"/>
        </w:rPr>
        <w:t>%</w:t>
      </w:r>
      <w:r>
        <w:rPr>
          <w:rFonts w:ascii="仿宋_GB2312" w:eastAsia="仿宋_GB2312" w:hAnsi="黑体" w:hint="eastAsia"/>
          <w:sz w:val="32"/>
          <w:szCs w:val="32"/>
        </w:rPr>
        <w:t>；政府性基金收入</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w:t>
      </w:r>
      <w:r>
        <w:rPr>
          <w:rFonts w:ascii="仿宋_GB2312" w:eastAsia="仿宋_GB2312" w:hAnsi="黑体" w:hint="eastAsia"/>
          <w:sz w:val="32"/>
          <w:szCs w:val="32"/>
        </w:rPr>
        <w:t>；专项收入</w:t>
      </w:r>
      <w:r>
        <w:rPr>
          <w:rFonts w:ascii="仿宋_GB2312" w:eastAsia="仿宋_GB2312" w:hAnsi="黑体" w:cs="仿宋_GB2312" w:hint="eastAsia"/>
          <w:sz w:val="32"/>
          <w:szCs w:val="32"/>
        </w:rPr>
        <w:t>0</w:t>
      </w:r>
      <w:r>
        <w:rPr>
          <w:rFonts w:ascii="仿宋_GB2312" w:eastAsia="仿宋_GB2312" w:hAnsi="黑体" w:hint="eastAsia"/>
          <w:sz w:val="32"/>
          <w:szCs w:val="32"/>
        </w:rPr>
        <w:t>万元，占</w:t>
      </w:r>
      <w:r>
        <w:rPr>
          <w:rFonts w:ascii="仿宋_GB2312" w:eastAsia="仿宋_GB2312" w:hAnsi="黑体" w:cs="仿宋_GB2312" w:hint="eastAsia"/>
          <w:sz w:val="32"/>
          <w:szCs w:val="32"/>
        </w:rPr>
        <w:t>0</w:t>
      </w:r>
      <w:r>
        <w:rPr>
          <w:rFonts w:ascii="仿宋_GB2312" w:eastAsia="仿宋_GB2312" w:hAnsi="黑体" w:hint="eastAsia"/>
          <w:sz w:val="32"/>
          <w:szCs w:val="32"/>
        </w:rPr>
        <w:t>%</w:t>
      </w:r>
      <w:r>
        <w:rPr>
          <w:rFonts w:ascii="仿宋_GB2312" w:eastAsia="仿宋_GB2312" w:hAnsi="黑体" w:hint="eastAsia"/>
          <w:sz w:val="32"/>
          <w:szCs w:val="32"/>
        </w:rPr>
        <w:t>。</w:t>
      </w:r>
      <w:r>
        <w:rPr>
          <w:rFonts w:ascii="仿宋_GB2312" w:eastAsia="仿宋_GB2312" w:hAnsi="黑体" w:hint="eastAsia"/>
          <w:kern w:val="0"/>
          <w:sz w:val="32"/>
          <w:szCs w:val="32"/>
        </w:rPr>
        <w:t>比上年预算数</w:t>
      </w:r>
      <w:r>
        <w:rPr>
          <w:rFonts w:ascii="仿宋_GB2312" w:eastAsia="仿宋_GB2312" w:hAnsi="黑体" w:cs="仿宋_GB2312" w:hint="eastAsia"/>
          <w:kern w:val="0"/>
          <w:sz w:val="32"/>
          <w:szCs w:val="32"/>
        </w:rPr>
        <w:t>减少</w:t>
      </w:r>
      <w:r>
        <w:rPr>
          <w:rFonts w:ascii="仿宋_GB2312" w:eastAsia="仿宋_GB2312" w:hAnsi="黑体" w:cs="仿宋_GB2312" w:hint="eastAsia"/>
          <w:sz w:val="32"/>
          <w:szCs w:val="32"/>
        </w:rPr>
        <w:t>13.28</w:t>
      </w:r>
      <w:r>
        <w:rPr>
          <w:rFonts w:ascii="仿宋_GB2312" w:eastAsia="仿宋_GB2312" w:hAnsi="黑体" w:hint="eastAsia"/>
          <w:kern w:val="0"/>
          <w:sz w:val="32"/>
          <w:szCs w:val="32"/>
        </w:rPr>
        <w:t>万元，主要是</w:t>
      </w:r>
      <w:r>
        <w:rPr>
          <w:rFonts w:ascii="仿宋_GB2312" w:eastAsia="仿宋_GB2312" w:hAnsi="黑体" w:hint="eastAsia"/>
          <w:sz w:val="32"/>
          <w:szCs w:val="32"/>
        </w:rPr>
        <w:t>财政压减一般性公用支出</w:t>
      </w:r>
      <w:r>
        <w:rPr>
          <w:rFonts w:ascii="仿宋_GB2312" w:eastAsia="仿宋_GB2312" w:hAnsi="黑体" w:hint="eastAsia"/>
          <w:kern w:val="0"/>
          <w:sz w:val="32"/>
          <w:szCs w:val="32"/>
        </w:rPr>
        <w:t>。</w:t>
      </w:r>
    </w:p>
    <w:p w:rsidR="00DD12D9" w:rsidRDefault="00B8289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八、关于</w:t>
      </w:r>
      <w:r>
        <w:rPr>
          <w:rFonts w:ascii="黑体" w:eastAsia="黑体" w:hAnsi="黑体" w:cs="黑体" w:hint="eastAsia"/>
          <w:sz w:val="32"/>
          <w:szCs w:val="32"/>
        </w:rPr>
        <w:t>农工党海南省委会</w:t>
      </w:r>
      <w:r>
        <w:rPr>
          <w:rFonts w:ascii="黑体" w:eastAsia="黑体" w:hAnsi="黑体" w:cs="黑体" w:hint="eastAsia"/>
          <w:sz w:val="32"/>
          <w:szCs w:val="32"/>
        </w:rPr>
        <w:t>202</w:t>
      </w:r>
      <w:r>
        <w:rPr>
          <w:rFonts w:ascii="黑体" w:eastAsia="黑体" w:hAnsi="黑体" w:cs="黑体" w:hint="eastAsia"/>
          <w:sz w:val="32"/>
          <w:szCs w:val="32"/>
        </w:rPr>
        <w:t>0</w:t>
      </w:r>
      <w:r>
        <w:rPr>
          <w:rFonts w:ascii="黑体" w:eastAsia="黑体" w:hAnsi="黑体" w:hint="eastAsia"/>
          <w:sz w:val="32"/>
          <w:szCs w:val="32"/>
        </w:rPr>
        <w:t>年</w:t>
      </w:r>
      <w:r>
        <w:rPr>
          <w:rFonts w:ascii="黑体" w:eastAsia="黑体" w:hAnsi="黑体" w:cs="Times New Roman" w:hint="eastAsia"/>
          <w:sz w:val="32"/>
          <w:shd w:val="clear" w:color="auto" w:fill="FFFFFF"/>
        </w:rPr>
        <w:t>支出预算情况说明</w:t>
      </w:r>
    </w:p>
    <w:p w:rsidR="00DD12D9" w:rsidRDefault="00B8289C">
      <w:pPr>
        <w:ind w:firstLineChars="200" w:firstLine="640"/>
        <w:rPr>
          <w:rFonts w:ascii="仿宋_GB2312" w:eastAsia="仿宋_GB2312" w:hAnsi="黑体"/>
          <w:sz w:val="32"/>
          <w:szCs w:val="32"/>
        </w:rPr>
      </w:pPr>
      <w:r>
        <w:rPr>
          <w:rFonts w:ascii="仿宋_GB2312" w:eastAsia="仿宋_GB2312" w:hAnsi="黑体" w:cs="仿宋_GB2312" w:hint="eastAsia"/>
          <w:sz w:val="32"/>
          <w:szCs w:val="32"/>
          <w:lang w:val="zh-CN"/>
        </w:rPr>
        <w:t>农工党海南省委会</w:t>
      </w:r>
      <w:r>
        <w:rPr>
          <w:rFonts w:ascii="仿宋_GB2312" w:eastAsia="仿宋_GB2312" w:hAnsi="黑体" w:cs="仿宋_GB2312" w:hint="eastAsia"/>
          <w:sz w:val="32"/>
          <w:szCs w:val="32"/>
          <w:lang w:val="zh-CN"/>
        </w:rPr>
        <w:t>20</w:t>
      </w:r>
      <w:r>
        <w:rPr>
          <w:rFonts w:ascii="仿宋_GB2312" w:eastAsia="仿宋_GB2312" w:hAnsi="黑体" w:cs="仿宋_GB2312" w:hint="eastAsia"/>
          <w:sz w:val="32"/>
          <w:szCs w:val="32"/>
        </w:rPr>
        <w:t>20</w:t>
      </w:r>
      <w:r>
        <w:rPr>
          <w:rFonts w:ascii="仿宋_GB2312" w:eastAsia="仿宋_GB2312" w:hAnsi="黑体" w:cs="仿宋_GB2312" w:hint="eastAsia"/>
          <w:sz w:val="32"/>
          <w:szCs w:val="32"/>
          <w:lang w:val="zh-CN"/>
        </w:rPr>
        <w:t>年</w:t>
      </w:r>
      <w:r>
        <w:rPr>
          <w:rFonts w:ascii="仿宋_GB2312" w:eastAsia="仿宋_GB2312" w:hAnsi="黑体" w:hint="eastAsia"/>
          <w:sz w:val="32"/>
          <w:szCs w:val="32"/>
        </w:rPr>
        <w:t>支出预算</w:t>
      </w:r>
      <w:r>
        <w:rPr>
          <w:rFonts w:ascii="仿宋_GB2312" w:eastAsia="仿宋_GB2312" w:hAnsi="黑体" w:cs="仿宋_GB2312" w:hint="eastAsia"/>
          <w:sz w:val="32"/>
          <w:szCs w:val="32"/>
        </w:rPr>
        <w:t>425.5</w:t>
      </w:r>
      <w:r>
        <w:rPr>
          <w:rFonts w:ascii="仿宋_GB2312" w:eastAsia="仿宋_GB2312" w:hAnsi="黑体" w:hint="eastAsia"/>
          <w:sz w:val="32"/>
          <w:szCs w:val="32"/>
        </w:rPr>
        <w:t>万元，其中：基本支出</w:t>
      </w:r>
      <w:r>
        <w:rPr>
          <w:rFonts w:ascii="仿宋_GB2312" w:eastAsia="仿宋_GB2312" w:hAnsi="黑体" w:cs="仿宋_GB2312" w:hint="eastAsia"/>
          <w:sz w:val="32"/>
          <w:szCs w:val="32"/>
        </w:rPr>
        <w:t>376.82</w:t>
      </w:r>
      <w:r>
        <w:rPr>
          <w:rFonts w:ascii="仿宋_GB2312" w:eastAsia="仿宋_GB2312" w:hAnsi="黑体" w:hint="eastAsia"/>
          <w:sz w:val="32"/>
          <w:szCs w:val="32"/>
        </w:rPr>
        <w:t>万元，占</w:t>
      </w:r>
      <w:r>
        <w:rPr>
          <w:rFonts w:ascii="仿宋_GB2312" w:eastAsia="仿宋_GB2312" w:hAnsi="黑体" w:cs="仿宋_GB2312" w:hint="eastAsia"/>
          <w:sz w:val="32"/>
          <w:szCs w:val="32"/>
        </w:rPr>
        <w:t>88.56</w:t>
      </w:r>
      <w:r>
        <w:rPr>
          <w:rFonts w:ascii="仿宋_GB2312" w:eastAsia="仿宋_GB2312" w:hAnsi="黑体" w:hint="eastAsia"/>
          <w:sz w:val="32"/>
          <w:szCs w:val="32"/>
        </w:rPr>
        <w:t>%</w:t>
      </w:r>
      <w:r>
        <w:rPr>
          <w:rFonts w:ascii="仿宋_GB2312" w:eastAsia="仿宋_GB2312" w:hAnsi="黑体" w:hint="eastAsia"/>
          <w:sz w:val="32"/>
          <w:szCs w:val="32"/>
        </w:rPr>
        <w:t>；</w:t>
      </w:r>
      <w:r>
        <w:rPr>
          <w:rFonts w:ascii="仿宋_GB2312" w:eastAsia="仿宋_GB2312" w:hAnsi="黑体" w:hint="eastAsia"/>
          <w:kern w:val="0"/>
          <w:sz w:val="32"/>
          <w:szCs w:val="32"/>
        </w:rPr>
        <w:t>比上年预算数</w:t>
      </w:r>
      <w:r>
        <w:rPr>
          <w:rFonts w:ascii="仿宋_GB2312" w:eastAsia="仿宋_GB2312" w:hAnsi="黑体" w:cs="仿宋_GB2312" w:hint="eastAsia"/>
          <w:kern w:val="0"/>
          <w:sz w:val="32"/>
          <w:szCs w:val="32"/>
        </w:rPr>
        <w:t>减少</w:t>
      </w:r>
      <w:r>
        <w:rPr>
          <w:rFonts w:ascii="仿宋_GB2312" w:eastAsia="仿宋_GB2312" w:hAnsi="黑体" w:cs="仿宋_GB2312" w:hint="eastAsia"/>
          <w:kern w:val="0"/>
          <w:sz w:val="32"/>
          <w:szCs w:val="32"/>
        </w:rPr>
        <w:t>24.1</w:t>
      </w:r>
      <w:r>
        <w:rPr>
          <w:rFonts w:ascii="仿宋_GB2312" w:eastAsia="仿宋_GB2312" w:hAnsi="黑体" w:hint="eastAsia"/>
          <w:kern w:val="0"/>
          <w:sz w:val="32"/>
          <w:szCs w:val="32"/>
        </w:rPr>
        <w:t>万元，</w:t>
      </w:r>
      <w:r>
        <w:rPr>
          <w:rFonts w:ascii="仿宋_GB2312" w:eastAsia="仿宋_GB2312" w:hAnsi="黑体" w:hint="eastAsia"/>
          <w:sz w:val="32"/>
          <w:szCs w:val="32"/>
        </w:rPr>
        <w:t>主要是</w:t>
      </w:r>
      <w:r>
        <w:rPr>
          <w:rFonts w:ascii="仿宋_GB2312" w:eastAsia="仿宋_GB2312" w:hAnsi="黑体" w:hint="eastAsia"/>
          <w:sz w:val="32"/>
          <w:szCs w:val="32"/>
        </w:rPr>
        <w:t>一般性公用支出压减。</w:t>
      </w:r>
      <w:r>
        <w:rPr>
          <w:rFonts w:ascii="仿宋_GB2312" w:eastAsia="仿宋_GB2312" w:hAnsi="黑体" w:hint="eastAsia"/>
          <w:sz w:val="32"/>
          <w:szCs w:val="32"/>
        </w:rPr>
        <w:t>项目支出</w:t>
      </w:r>
      <w:r>
        <w:rPr>
          <w:rFonts w:ascii="仿宋_GB2312" w:eastAsia="仿宋_GB2312" w:hAnsi="黑体" w:cs="仿宋_GB2312" w:hint="eastAsia"/>
          <w:sz w:val="32"/>
          <w:szCs w:val="32"/>
        </w:rPr>
        <w:t>48.68</w:t>
      </w:r>
      <w:r>
        <w:rPr>
          <w:rFonts w:ascii="仿宋_GB2312" w:eastAsia="仿宋_GB2312" w:hAnsi="黑体" w:hint="eastAsia"/>
          <w:sz w:val="32"/>
          <w:szCs w:val="32"/>
        </w:rPr>
        <w:t>万元，占</w:t>
      </w:r>
      <w:r>
        <w:rPr>
          <w:rFonts w:ascii="仿宋_GB2312" w:eastAsia="仿宋_GB2312" w:hAnsi="黑体" w:cs="仿宋_GB2312" w:hint="eastAsia"/>
          <w:sz w:val="32"/>
          <w:szCs w:val="32"/>
        </w:rPr>
        <w:t>11.44</w:t>
      </w:r>
      <w:r>
        <w:rPr>
          <w:rFonts w:ascii="仿宋_GB2312" w:eastAsia="仿宋_GB2312" w:hAnsi="黑体" w:hint="eastAsia"/>
          <w:sz w:val="32"/>
          <w:szCs w:val="32"/>
        </w:rPr>
        <w:t>%</w:t>
      </w:r>
      <w:r>
        <w:rPr>
          <w:rFonts w:ascii="仿宋_GB2312" w:eastAsia="仿宋_GB2312" w:hAnsi="黑体" w:hint="eastAsia"/>
          <w:sz w:val="32"/>
          <w:szCs w:val="32"/>
        </w:rPr>
        <w:t>。</w:t>
      </w:r>
      <w:r>
        <w:rPr>
          <w:rFonts w:ascii="仿宋_GB2312" w:eastAsia="仿宋_GB2312" w:hAnsi="黑体" w:hint="eastAsia"/>
          <w:kern w:val="0"/>
          <w:sz w:val="32"/>
          <w:szCs w:val="32"/>
        </w:rPr>
        <w:t>比上年预算数</w:t>
      </w:r>
      <w:r>
        <w:rPr>
          <w:rFonts w:ascii="仿宋_GB2312" w:eastAsia="仿宋_GB2312" w:hAnsi="黑体" w:cs="仿宋_GB2312" w:hint="eastAsia"/>
          <w:kern w:val="0"/>
          <w:sz w:val="32"/>
          <w:szCs w:val="32"/>
        </w:rPr>
        <w:t>增加</w:t>
      </w:r>
      <w:r>
        <w:rPr>
          <w:rFonts w:ascii="仿宋_GB2312" w:eastAsia="仿宋_GB2312" w:hAnsi="黑体" w:cs="仿宋_GB2312" w:hint="eastAsia"/>
          <w:kern w:val="0"/>
          <w:sz w:val="32"/>
          <w:szCs w:val="32"/>
        </w:rPr>
        <w:t>10.82</w:t>
      </w:r>
      <w:r>
        <w:rPr>
          <w:rFonts w:ascii="仿宋_GB2312" w:eastAsia="仿宋_GB2312" w:hAnsi="黑体" w:hint="eastAsia"/>
          <w:kern w:val="0"/>
          <w:sz w:val="32"/>
          <w:szCs w:val="32"/>
        </w:rPr>
        <w:t>万元，主要是</w:t>
      </w:r>
      <w:r>
        <w:rPr>
          <w:rFonts w:ascii="仿宋_GB2312" w:eastAsia="仿宋_GB2312" w:hAnsi="黑体" w:hint="eastAsia"/>
          <w:sz w:val="32"/>
          <w:szCs w:val="32"/>
        </w:rPr>
        <w:t>廉洁风险预警提示活动</w:t>
      </w:r>
      <w:r>
        <w:rPr>
          <w:rFonts w:ascii="仿宋_GB2312" w:eastAsia="仿宋_GB2312" w:hAnsi="黑体" w:hint="eastAsia"/>
          <w:sz w:val="32"/>
          <w:szCs w:val="32"/>
        </w:rPr>
        <w:t>费用。</w:t>
      </w:r>
      <w:r>
        <w:rPr>
          <w:rFonts w:ascii="仿宋_GB2312" w:eastAsia="仿宋_GB2312" w:hAnsi="黑体" w:hint="eastAsia"/>
          <w:kern w:val="0"/>
          <w:sz w:val="32"/>
          <w:szCs w:val="32"/>
        </w:rPr>
        <w:t>。</w:t>
      </w:r>
    </w:p>
    <w:p w:rsidR="00DD12D9" w:rsidRDefault="00B8289C">
      <w:pPr>
        <w:ind w:firstLineChars="200" w:firstLine="640"/>
        <w:rPr>
          <w:rFonts w:ascii="黑体" w:eastAsia="黑体" w:hAnsi="黑体" w:cs="Times New Roman"/>
          <w:sz w:val="32"/>
          <w:shd w:val="clear" w:color="auto" w:fill="FFFFFF"/>
        </w:rPr>
      </w:pPr>
      <w:r>
        <w:rPr>
          <w:rFonts w:ascii="黑体" w:eastAsia="黑体" w:hAnsi="黑体" w:cs="Times New Roman" w:hint="eastAsia"/>
          <w:sz w:val="32"/>
          <w:shd w:val="clear" w:color="auto" w:fill="FFFFFF"/>
        </w:rPr>
        <w:t>九、其他重要事项的情况说明</w:t>
      </w:r>
    </w:p>
    <w:p w:rsidR="00DD12D9" w:rsidRDefault="00B8289C">
      <w:pPr>
        <w:ind w:firstLineChars="200" w:firstLine="640"/>
        <w:rPr>
          <w:rFonts w:ascii="楷体" w:eastAsia="楷体" w:hAnsi="楷体"/>
          <w:sz w:val="32"/>
          <w:szCs w:val="32"/>
        </w:rPr>
      </w:pPr>
      <w:r>
        <w:rPr>
          <w:rFonts w:ascii="楷体" w:eastAsia="楷体" w:hAnsi="楷体" w:hint="eastAsia"/>
          <w:sz w:val="32"/>
          <w:szCs w:val="32"/>
        </w:rPr>
        <w:t>（一）机关运行经费</w:t>
      </w:r>
    </w:p>
    <w:p w:rsidR="00DD12D9" w:rsidRDefault="00B8289C">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2020</w:t>
      </w:r>
      <w:r>
        <w:rPr>
          <w:rFonts w:ascii="仿宋_GB2312" w:eastAsia="仿宋_GB2312" w:hAnsi="黑体" w:cs="仿宋_GB2312" w:hint="eastAsia"/>
          <w:sz w:val="32"/>
          <w:szCs w:val="32"/>
        </w:rPr>
        <w:t>年</w:t>
      </w:r>
      <w:r>
        <w:rPr>
          <w:rFonts w:ascii="仿宋_GB2312" w:eastAsia="仿宋_GB2312" w:hAnsi="黑体" w:cs="仿宋_GB2312" w:hint="eastAsia"/>
          <w:sz w:val="32"/>
          <w:szCs w:val="32"/>
          <w:lang w:val="zh-CN"/>
        </w:rPr>
        <w:t>农工党海南省委会</w:t>
      </w:r>
      <w:r>
        <w:rPr>
          <w:rFonts w:ascii="仿宋_GB2312" w:eastAsia="仿宋_GB2312" w:hAnsi="黑体" w:cs="仿宋_GB2312" w:hint="eastAsia"/>
          <w:sz w:val="32"/>
          <w:szCs w:val="32"/>
        </w:rPr>
        <w:t>机关运行经费预算</w:t>
      </w:r>
      <w:r>
        <w:rPr>
          <w:rFonts w:ascii="仿宋_GB2312" w:eastAsia="仿宋_GB2312" w:hAnsi="黑体" w:cs="仿宋_GB2312" w:hint="eastAsia"/>
          <w:sz w:val="32"/>
          <w:szCs w:val="32"/>
        </w:rPr>
        <w:t>376.82</w:t>
      </w:r>
      <w:r>
        <w:rPr>
          <w:rFonts w:ascii="仿宋_GB2312" w:eastAsia="仿宋_GB2312" w:hAnsi="黑体" w:hint="eastAsia"/>
          <w:sz w:val="32"/>
          <w:szCs w:val="32"/>
        </w:rPr>
        <w:t>万元。</w:t>
      </w:r>
    </w:p>
    <w:p w:rsidR="00DD12D9" w:rsidRDefault="00B8289C">
      <w:pPr>
        <w:ind w:firstLineChars="200" w:firstLine="640"/>
        <w:rPr>
          <w:rFonts w:ascii="楷体" w:eastAsia="楷体" w:hAnsi="楷体"/>
          <w:sz w:val="32"/>
          <w:szCs w:val="32"/>
        </w:rPr>
      </w:pPr>
      <w:r>
        <w:rPr>
          <w:rFonts w:ascii="楷体" w:eastAsia="楷体" w:hAnsi="楷体" w:hint="eastAsia"/>
          <w:sz w:val="32"/>
          <w:szCs w:val="32"/>
        </w:rPr>
        <w:t>（二）政府采购情况</w:t>
      </w:r>
    </w:p>
    <w:p w:rsidR="00DD12D9" w:rsidRDefault="00B8289C">
      <w:pPr>
        <w:ind w:firstLine="640"/>
        <w:rPr>
          <w:rFonts w:ascii="仿宋_GB2312" w:eastAsia="仿宋_GB2312" w:hAnsi="黑体"/>
          <w:sz w:val="32"/>
          <w:szCs w:val="32"/>
        </w:rPr>
      </w:pP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cs="仿宋_GB2312" w:hint="eastAsia"/>
          <w:sz w:val="32"/>
          <w:szCs w:val="32"/>
          <w:lang w:val="zh-CN"/>
        </w:rPr>
        <w:t>农工党海南省委会</w:t>
      </w:r>
      <w:r>
        <w:rPr>
          <w:rFonts w:ascii="仿宋_GB2312" w:eastAsia="仿宋_GB2312" w:hAnsi="黑体" w:cs="仿宋_GB2312" w:hint="eastAsia"/>
          <w:sz w:val="32"/>
          <w:szCs w:val="32"/>
        </w:rPr>
        <w:t>政府采购预算总额</w:t>
      </w:r>
      <w:r>
        <w:rPr>
          <w:rFonts w:ascii="仿宋_GB2312" w:eastAsia="仿宋_GB2312" w:hAnsi="黑体" w:cs="仿宋_GB2312" w:hint="eastAsia"/>
          <w:sz w:val="32"/>
          <w:szCs w:val="32"/>
        </w:rPr>
        <w:t>5</w:t>
      </w:r>
      <w:r>
        <w:rPr>
          <w:rFonts w:ascii="仿宋_GB2312" w:eastAsia="仿宋_GB2312" w:hAnsi="黑体" w:hint="eastAsia"/>
          <w:sz w:val="32"/>
          <w:szCs w:val="32"/>
        </w:rPr>
        <w:t>万元，其中：政府采购货物预算</w:t>
      </w:r>
      <w:r>
        <w:rPr>
          <w:rFonts w:ascii="仿宋_GB2312" w:eastAsia="仿宋_GB2312" w:hAnsi="黑体" w:cs="仿宋_GB2312" w:hint="eastAsia"/>
          <w:sz w:val="32"/>
          <w:szCs w:val="32"/>
        </w:rPr>
        <w:t>5</w:t>
      </w:r>
      <w:r>
        <w:rPr>
          <w:rFonts w:ascii="仿宋_GB2312" w:eastAsia="仿宋_GB2312" w:hAnsi="黑体" w:hint="eastAsia"/>
          <w:sz w:val="32"/>
          <w:szCs w:val="32"/>
        </w:rPr>
        <w:t>万元，政府采购工程预算</w:t>
      </w:r>
      <w:r>
        <w:rPr>
          <w:rFonts w:ascii="仿宋_GB2312" w:eastAsia="仿宋_GB2312" w:hAnsi="黑体" w:cs="仿宋_GB2312" w:hint="eastAsia"/>
          <w:sz w:val="32"/>
          <w:szCs w:val="32"/>
        </w:rPr>
        <w:t>0</w:t>
      </w:r>
      <w:r>
        <w:rPr>
          <w:rFonts w:ascii="仿宋_GB2312" w:eastAsia="仿宋_GB2312" w:hAnsi="黑体" w:hint="eastAsia"/>
          <w:sz w:val="32"/>
          <w:szCs w:val="32"/>
        </w:rPr>
        <w:t>万元，政府采购服务预算</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DD12D9" w:rsidRDefault="00B8289C">
      <w:pPr>
        <w:ind w:firstLineChars="200" w:firstLine="640"/>
        <w:rPr>
          <w:rFonts w:ascii="楷体" w:eastAsia="楷体" w:hAnsi="楷体"/>
          <w:sz w:val="32"/>
          <w:szCs w:val="32"/>
        </w:rPr>
      </w:pPr>
      <w:r>
        <w:rPr>
          <w:rFonts w:ascii="楷体" w:eastAsia="楷体" w:hAnsi="楷体" w:hint="eastAsia"/>
          <w:sz w:val="32"/>
          <w:szCs w:val="32"/>
        </w:rPr>
        <w:t>（三）国有资产占有使用情况</w:t>
      </w:r>
    </w:p>
    <w:p w:rsidR="00DD12D9" w:rsidRDefault="00B8289C">
      <w:pPr>
        <w:ind w:firstLineChars="200" w:firstLine="640"/>
        <w:rPr>
          <w:rFonts w:ascii="仿宋_GB2312" w:eastAsia="仿宋_GB2312" w:hAnsi="黑体" w:cs="仿宋_GB2312"/>
          <w:sz w:val="32"/>
          <w:szCs w:val="32"/>
        </w:rPr>
      </w:pPr>
      <w:r>
        <w:rPr>
          <w:rFonts w:ascii="仿宋_GB2312" w:eastAsia="仿宋_GB2312" w:hAnsi="黑体" w:cs="仿宋_GB2312" w:hint="eastAsia"/>
          <w:sz w:val="32"/>
          <w:szCs w:val="32"/>
        </w:rPr>
        <w:t>截至</w:t>
      </w:r>
      <w:r>
        <w:rPr>
          <w:rFonts w:ascii="仿宋_GB2312" w:eastAsia="仿宋_GB2312" w:hAnsi="黑体" w:cs="仿宋_GB2312" w:hint="eastAsia"/>
          <w:sz w:val="32"/>
          <w:szCs w:val="32"/>
        </w:rPr>
        <w:t>2019</w:t>
      </w:r>
      <w:r>
        <w:rPr>
          <w:rFonts w:ascii="仿宋_GB2312" w:eastAsia="仿宋_GB2312" w:hAnsi="黑体" w:hint="eastAsia"/>
          <w:sz w:val="32"/>
          <w:szCs w:val="32"/>
        </w:rPr>
        <w:t>年</w:t>
      </w:r>
      <w:r>
        <w:rPr>
          <w:rFonts w:ascii="仿宋_GB2312" w:eastAsia="仿宋_GB2312" w:hAnsi="黑体" w:hint="eastAsia"/>
          <w:sz w:val="32"/>
          <w:szCs w:val="32"/>
        </w:rPr>
        <w:t>12</w:t>
      </w:r>
      <w:r>
        <w:rPr>
          <w:rFonts w:ascii="仿宋_GB2312" w:eastAsia="仿宋_GB2312" w:hAnsi="黑体" w:hint="eastAsia"/>
          <w:sz w:val="32"/>
          <w:szCs w:val="32"/>
        </w:rPr>
        <w:t>月</w:t>
      </w:r>
      <w:r>
        <w:rPr>
          <w:rFonts w:ascii="仿宋_GB2312" w:eastAsia="仿宋_GB2312" w:hAnsi="黑体" w:hint="eastAsia"/>
          <w:sz w:val="32"/>
          <w:szCs w:val="32"/>
        </w:rPr>
        <w:t>31</w:t>
      </w:r>
      <w:r>
        <w:rPr>
          <w:rFonts w:ascii="仿宋_GB2312" w:eastAsia="仿宋_GB2312" w:hAnsi="黑体" w:hint="eastAsia"/>
          <w:sz w:val="32"/>
          <w:szCs w:val="32"/>
        </w:rPr>
        <w:t>日，</w:t>
      </w:r>
      <w:r>
        <w:rPr>
          <w:rFonts w:ascii="仿宋_GB2312" w:eastAsia="仿宋_GB2312" w:hAnsi="黑体" w:cs="仿宋_GB2312" w:hint="eastAsia"/>
          <w:sz w:val="32"/>
          <w:szCs w:val="32"/>
          <w:lang w:val="zh-CN"/>
        </w:rPr>
        <w:t>农工党海南省委会</w:t>
      </w:r>
      <w:r>
        <w:rPr>
          <w:rFonts w:ascii="仿宋_GB2312" w:eastAsia="仿宋_GB2312" w:hAnsi="黑体" w:cs="仿宋_GB2312" w:hint="eastAsia"/>
          <w:sz w:val="32"/>
          <w:szCs w:val="32"/>
        </w:rPr>
        <w:t>共有车辆</w:t>
      </w:r>
      <w:r>
        <w:rPr>
          <w:rFonts w:ascii="仿宋_GB2312" w:eastAsia="仿宋_GB2312" w:hAnsi="黑体" w:cs="仿宋_GB2312" w:hint="eastAsia"/>
          <w:sz w:val="32"/>
          <w:szCs w:val="32"/>
        </w:rPr>
        <w:t>1</w:t>
      </w:r>
      <w:r>
        <w:rPr>
          <w:rFonts w:ascii="仿宋_GB2312" w:eastAsia="仿宋_GB2312" w:hAnsi="黑体" w:cs="仿宋_GB2312" w:hint="eastAsia"/>
          <w:sz w:val="32"/>
          <w:szCs w:val="32"/>
        </w:rPr>
        <w:t>辆，其中，领导干部用车</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辆，机要通信应急用车</w:t>
      </w:r>
      <w:r>
        <w:rPr>
          <w:rFonts w:ascii="仿宋_GB2312" w:eastAsia="仿宋_GB2312" w:hAnsi="黑体" w:cs="仿宋_GB2312" w:hint="eastAsia"/>
          <w:sz w:val="32"/>
          <w:szCs w:val="32"/>
        </w:rPr>
        <w:t>1</w:t>
      </w:r>
      <w:r>
        <w:rPr>
          <w:rFonts w:ascii="仿宋_GB2312" w:eastAsia="仿宋_GB2312" w:hAnsi="黑体" w:cs="仿宋_GB2312" w:hint="eastAsia"/>
          <w:sz w:val="32"/>
          <w:szCs w:val="32"/>
        </w:rPr>
        <w:t>辆、一般执法执勤用车</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辆、特种专业技术用车</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辆、其他用车</w:t>
      </w:r>
      <w:r>
        <w:rPr>
          <w:rFonts w:ascii="仿宋_GB2312" w:eastAsia="仿宋_GB2312" w:hAnsi="黑体" w:cs="仿宋_GB2312" w:hint="eastAsia"/>
          <w:sz w:val="32"/>
          <w:szCs w:val="32"/>
        </w:rPr>
        <w:lastRenderedPageBreak/>
        <w:t>0</w:t>
      </w:r>
      <w:r>
        <w:rPr>
          <w:rFonts w:ascii="仿宋_GB2312" w:eastAsia="仿宋_GB2312" w:hAnsi="黑体" w:cs="仿宋_GB2312" w:hint="eastAsia"/>
          <w:sz w:val="32"/>
          <w:szCs w:val="32"/>
        </w:rPr>
        <w:t>辆。单位价值</w:t>
      </w:r>
      <w:r>
        <w:rPr>
          <w:rFonts w:ascii="仿宋_GB2312" w:eastAsia="仿宋_GB2312" w:hAnsi="黑体" w:cs="仿宋_GB2312" w:hint="eastAsia"/>
          <w:sz w:val="32"/>
          <w:szCs w:val="32"/>
        </w:rPr>
        <w:t>100</w:t>
      </w:r>
      <w:r>
        <w:rPr>
          <w:rFonts w:ascii="仿宋_GB2312" w:eastAsia="仿宋_GB2312" w:hAnsi="黑体" w:cs="仿宋_GB2312" w:hint="eastAsia"/>
          <w:sz w:val="32"/>
          <w:szCs w:val="32"/>
        </w:rPr>
        <w:t>万元以上设备</w:t>
      </w:r>
      <w:r>
        <w:rPr>
          <w:rFonts w:ascii="仿宋_GB2312" w:eastAsia="仿宋_GB2312" w:hAnsi="黑体" w:cs="仿宋_GB2312" w:hint="eastAsia"/>
          <w:sz w:val="32"/>
          <w:szCs w:val="32"/>
        </w:rPr>
        <w:t>0</w:t>
      </w:r>
      <w:r>
        <w:rPr>
          <w:rFonts w:ascii="仿宋_GB2312" w:eastAsia="仿宋_GB2312" w:hAnsi="黑体" w:cs="仿宋_GB2312" w:hint="eastAsia"/>
          <w:sz w:val="32"/>
          <w:szCs w:val="32"/>
        </w:rPr>
        <w:t>台（套）。</w:t>
      </w:r>
    </w:p>
    <w:p w:rsidR="00DD12D9" w:rsidRDefault="00B8289C">
      <w:pPr>
        <w:ind w:firstLineChars="200" w:firstLine="640"/>
        <w:rPr>
          <w:rFonts w:ascii="楷体" w:eastAsia="楷体" w:hAnsi="楷体"/>
          <w:sz w:val="32"/>
          <w:szCs w:val="32"/>
        </w:rPr>
      </w:pPr>
      <w:r>
        <w:rPr>
          <w:rFonts w:ascii="楷体" w:eastAsia="楷体" w:hAnsi="楷体" w:hint="eastAsia"/>
          <w:sz w:val="32"/>
          <w:szCs w:val="32"/>
        </w:rPr>
        <w:t>（四）绩效目标设置情况</w:t>
      </w:r>
    </w:p>
    <w:p w:rsidR="00DD12D9" w:rsidRDefault="00B8289C">
      <w:pPr>
        <w:ind w:firstLineChars="200" w:firstLine="640"/>
        <w:rPr>
          <w:rFonts w:ascii="仿宋_GB2312" w:eastAsia="仿宋_GB2312" w:hAnsi="黑体"/>
          <w:sz w:val="32"/>
          <w:szCs w:val="32"/>
        </w:rPr>
      </w:pP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cs="仿宋_GB2312" w:hint="eastAsia"/>
          <w:sz w:val="32"/>
          <w:szCs w:val="32"/>
          <w:lang w:val="zh-CN"/>
        </w:rPr>
        <w:t>农工党海南省委会</w:t>
      </w:r>
      <w:r w:rsidR="00085FA2" w:rsidRPr="00085FA2">
        <w:rPr>
          <w:rFonts w:ascii="仿宋_GB2312" w:eastAsia="仿宋_GB2312" w:hAnsi="黑体" w:cs="仿宋_GB2312" w:hint="eastAsia"/>
          <w:sz w:val="32"/>
          <w:szCs w:val="32"/>
        </w:rPr>
        <w:t>共有联络交流和社会服务两个</w:t>
      </w:r>
      <w:r w:rsidRPr="00085FA2">
        <w:rPr>
          <w:rFonts w:ascii="仿宋_GB2312" w:eastAsia="仿宋_GB2312" w:hAnsi="黑体" w:cs="仿宋_GB2312" w:hint="eastAsia"/>
          <w:sz w:val="32"/>
          <w:szCs w:val="32"/>
        </w:rPr>
        <w:t>项目实行绩效目标管理，涉及一般公共预算</w:t>
      </w:r>
      <w:r w:rsidR="00085FA2" w:rsidRPr="00085FA2">
        <w:rPr>
          <w:rFonts w:ascii="仿宋_GB2312" w:eastAsia="仿宋_GB2312" w:hAnsi="黑体" w:cs="仿宋_GB2312" w:hint="eastAsia"/>
          <w:sz w:val="32"/>
          <w:szCs w:val="32"/>
        </w:rPr>
        <w:t>1.39</w:t>
      </w:r>
      <w:r>
        <w:rPr>
          <w:rFonts w:ascii="仿宋_GB2312" w:eastAsia="仿宋_GB2312" w:hAnsi="黑体" w:hint="eastAsia"/>
          <w:sz w:val="32"/>
          <w:szCs w:val="32"/>
        </w:rPr>
        <w:t>万元、政府性基金</w:t>
      </w:r>
      <w:r>
        <w:rPr>
          <w:rFonts w:ascii="仿宋_GB2312" w:eastAsia="仿宋_GB2312" w:hAnsi="黑体" w:cs="仿宋_GB2312" w:hint="eastAsia"/>
          <w:sz w:val="32"/>
          <w:szCs w:val="32"/>
        </w:rPr>
        <w:t>0</w:t>
      </w:r>
      <w:r>
        <w:rPr>
          <w:rFonts w:ascii="仿宋_GB2312" w:eastAsia="仿宋_GB2312" w:hAnsi="黑体" w:hint="eastAsia"/>
          <w:sz w:val="32"/>
          <w:szCs w:val="32"/>
        </w:rPr>
        <w:t>万元。</w:t>
      </w:r>
    </w:p>
    <w:p w:rsidR="00DD12D9" w:rsidRDefault="00DD12D9">
      <w:pPr>
        <w:jc w:val="center"/>
        <w:rPr>
          <w:rFonts w:ascii="黑体" w:eastAsia="黑体" w:hAnsi="黑体"/>
          <w:sz w:val="32"/>
          <w:szCs w:val="32"/>
        </w:rPr>
      </w:pPr>
    </w:p>
    <w:p w:rsidR="00DD12D9" w:rsidRDefault="00DD12D9">
      <w:pPr>
        <w:jc w:val="center"/>
        <w:rPr>
          <w:rFonts w:ascii="黑体" w:eastAsia="黑体" w:hAnsi="黑体"/>
          <w:sz w:val="32"/>
          <w:szCs w:val="32"/>
        </w:rPr>
      </w:pPr>
    </w:p>
    <w:p w:rsidR="00DD12D9" w:rsidRDefault="00B8289C">
      <w:pPr>
        <w:jc w:val="center"/>
        <w:rPr>
          <w:rFonts w:ascii="黑体" w:eastAsia="黑体" w:hAnsi="黑体"/>
          <w:b/>
          <w:sz w:val="32"/>
          <w:szCs w:val="32"/>
        </w:rPr>
      </w:pPr>
      <w:r>
        <w:rPr>
          <w:rFonts w:ascii="黑体" w:eastAsia="黑体" w:hAnsi="黑体" w:hint="eastAsia"/>
          <w:b/>
          <w:sz w:val="32"/>
          <w:szCs w:val="32"/>
        </w:rPr>
        <w:t>第四部分</w:t>
      </w:r>
      <w:r>
        <w:rPr>
          <w:rFonts w:ascii="黑体" w:eastAsia="黑体" w:hAnsi="黑体" w:hint="eastAsia"/>
          <w:b/>
          <w:sz w:val="32"/>
          <w:szCs w:val="32"/>
        </w:rPr>
        <w:t xml:space="preserve">  </w:t>
      </w:r>
      <w:r>
        <w:rPr>
          <w:rFonts w:ascii="黑体" w:eastAsia="黑体" w:hAnsi="黑体" w:hint="eastAsia"/>
          <w:b/>
          <w:sz w:val="32"/>
          <w:szCs w:val="32"/>
        </w:rPr>
        <w:t>名词解释</w:t>
      </w:r>
    </w:p>
    <w:p w:rsidR="00DD12D9" w:rsidRDefault="00DD12D9">
      <w:pPr>
        <w:ind w:firstLineChars="200" w:firstLine="640"/>
        <w:jc w:val="left"/>
        <w:rPr>
          <w:rFonts w:ascii="仿宋_GB2312" w:eastAsia="仿宋_GB2312" w:hAnsi="宋体" w:cs="宋体"/>
          <w:color w:val="000000"/>
          <w:kern w:val="0"/>
          <w:sz w:val="32"/>
          <w:szCs w:val="32"/>
        </w:rPr>
      </w:pPr>
    </w:p>
    <w:p w:rsidR="00DD12D9" w:rsidRDefault="00B8289C">
      <w:pPr>
        <w:autoSpaceDE w:val="0"/>
        <w:autoSpaceDN w:val="0"/>
        <w:adjustRightInd w:val="0"/>
        <w:ind w:firstLineChars="200" w:firstLine="640"/>
        <w:jc w:val="left"/>
        <w:rPr>
          <w:rFonts w:ascii="仿宋_GB2312" w:eastAsia="仿宋_GB2312" w:cs="宋体"/>
          <w:bCs/>
          <w:color w:val="000000"/>
          <w:kern w:val="0"/>
          <w:sz w:val="32"/>
          <w:szCs w:val="32"/>
          <w:lang w:val="zh-CN"/>
        </w:rPr>
      </w:pPr>
      <w:r>
        <w:rPr>
          <w:rFonts w:ascii="仿宋_GB2312" w:eastAsia="仿宋_GB2312" w:hAnsi="宋体" w:cs="宋体" w:hint="eastAsia"/>
          <w:color w:val="000000"/>
          <w:kern w:val="0"/>
          <w:sz w:val="32"/>
          <w:szCs w:val="32"/>
        </w:rPr>
        <w:t>一、一般公共预算收入：</w:t>
      </w:r>
      <w:r>
        <w:rPr>
          <w:rFonts w:ascii="仿宋_GB2312" w:eastAsia="仿宋_GB2312" w:cs="宋体" w:hint="eastAsia"/>
          <w:bCs/>
          <w:color w:val="000000"/>
          <w:kern w:val="0"/>
          <w:sz w:val="32"/>
          <w:szCs w:val="32"/>
          <w:lang w:val="zh-CN"/>
        </w:rPr>
        <w:t>指用于反映税收收入、专项收入、行政事业性收费收入、罚没收入、国有资源（资产）有偿使用收入、政府住房基金收入、捐赠收入等财政收入。</w:t>
      </w:r>
    </w:p>
    <w:p w:rsidR="00DD12D9" w:rsidRDefault="00B8289C">
      <w:pPr>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二、政府性基金收入：</w:t>
      </w:r>
      <w:r>
        <w:rPr>
          <w:rFonts w:ascii="仿宋_GB2312" w:eastAsia="仿宋_GB2312" w:cs="宋体" w:hint="eastAsia"/>
          <w:bCs/>
          <w:color w:val="000000"/>
          <w:kern w:val="0"/>
          <w:sz w:val="32"/>
          <w:szCs w:val="32"/>
          <w:lang w:val="zh-CN"/>
        </w:rPr>
        <w:t>指是用于反映政府为支持某项事业发展或特定基础设施建设，依法依规向公民、法人和其他组织征收的以及出让土地、发行彩票等方式取得的具有专门用途的资金。</w:t>
      </w:r>
    </w:p>
    <w:p w:rsidR="00DD12D9" w:rsidRDefault="00B8289C">
      <w:pPr>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三、其他财政资金收入：</w:t>
      </w:r>
      <w:r>
        <w:rPr>
          <w:rFonts w:ascii="仿宋_GB2312" w:eastAsia="仿宋_GB2312" w:cs="宋体" w:hint="eastAsia"/>
          <w:bCs/>
          <w:color w:val="000000"/>
          <w:kern w:val="0"/>
          <w:sz w:val="32"/>
          <w:szCs w:val="32"/>
          <w:lang w:val="zh-CN"/>
        </w:rPr>
        <w:t>指用于反映政府为履行职责，依法依规收取、提取和安排使用的未纳入预算管理的除教育收费以外的各种财政性资金。</w:t>
      </w:r>
    </w:p>
    <w:p w:rsidR="00DD12D9" w:rsidRDefault="00B8289C">
      <w:pPr>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四、收回存量资金收入：</w:t>
      </w:r>
      <w:r>
        <w:rPr>
          <w:rFonts w:ascii="仿宋_GB2312" w:eastAsia="仿宋_GB2312" w:cs="宋体" w:hint="eastAsia"/>
          <w:bCs/>
          <w:color w:val="000000"/>
          <w:kern w:val="0"/>
          <w:sz w:val="32"/>
          <w:szCs w:val="32"/>
          <w:lang w:val="zh-CN"/>
        </w:rPr>
        <w:t>指用于反映各级财政部门收回的上缴国库但不列入预算的存量资金，包括收回单位实有账户存量资金、收回国库集中支付结余资金、收回转移支付存</w:t>
      </w:r>
      <w:r>
        <w:rPr>
          <w:rFonts w:ascii="仿宋_GB2312" w:eastAsia="仿宋_GB2312" w:cs="宋体" w:hint="eastAsia"/>
          <w:bCs/>
          <w:color w:val="000000"/>
          <w:kern w:val="0"/>
          <w:sz w:val="32"/>
          <w:szCs w:val="32"/>
          <w:lang w:val="zh-CN"/>
        </w:rPr>
        <w:lastRenderedPageBreak/>
        <w:t>量资金和收回财政专户存量资金。</w:t>
      </w:r>
    </w:p>
    <w:p w:rsidR="00DD12D9" w:rsidRDefault="00B8289C">
      <w:pPr>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五、事业收入：</w:t>
      </w:r>
      <w:r>
        <w:rPr>
          <w:rFonts w:ascii="仿宋_GB2312" w:eastAsia="仿宋_GB2312" w:cs="宋体" w:hint="eastAsia"/>
          <w:bCs/>
          <w:color w:val="000000"/>
          <w:kern w:val="0"/>
          <w:sz w:val="32"/>
          <w:szCs w:val="32"/>
          <w:lang w:val="zh-CN"/>
        </w:rPr>
        <w:t>指用于反映事业单位开展专业业务活动及辅助</w:t>
      </w:r>
      <w:r>
        <w:rPr>
          <w:rFonts w:ascii="仿宋_GB2312" w:eastAsia="仿宋_GB2312" w:cs="宋体" w:hint="eastAsia"/>
          <w:bCs/>
          <w:color w:val="000000"/>
          <w:kern w:val="0"/>
          <w:sz w:val="32"/>
          <w:szCs w:val="32"/>
          <w:lang w:val="zh-CN"/>
        </w:rPr>
        <w:t>活动所取得的收入。</w:t>
      </w:r>
    </w:p>
    <w:p w:rsidR="00DD12D9" w:rsidRDefault="00B8289C">
      <w:pPr>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六、</w:t>
      </w:r>
      <w:r>
        <w:rPr>
          <w:rFonts w:ascii="仿宋_GB2312" w:eastAsia="仿宋_GB2312" w:hint="eastAsia"/>
          <w:sz w:val="32"/>
          <w:szCs w:val="32"/>
        </w:rPr>
        <w:t>事业单位经营收入</w:t>
      </w:r>
      <w:r>
        <w:rPr>
          <w:rFonts w:ascii="仿宋_GB2312" w:eastAsia="仿宋_GB2312" w:hAnsi="宋体" w:cs="宋体" w:hint="eastAsia"/>
          <w:color w:val="000000"/>
          <w:kern w:val="0"/>
          <w:sz w:val="32"/>
          <w:szCs w:val="32"/>
        </w:rPr>
        <w:t>：</w:t>
      </w:r>
      <w:r>
        <w:rPr>
          <w:rFonts w:ascii="仿宋_GB2312" w:eastAsia="仿宋_GB2312" w:cs="宋体" w:hint="eastAsia"/>
          <w:bCs/>
          <w:color w:val="000000"/>
          <w:kern w:val="0"/>
          <w:sz w:val="32"/>
          <w:szCs w:val="32"/>
          <w:lang w:val="zh-CN"/>
        </w:rPr>
        <w:t>指用于反映事业单位在专业活动及辅助活动之外开展非独立核算经营活动取得的收入。</w:t>
      </w:r>
    </w:p>
    <w:p w:rsidR="00DD12D9" w:rsidRDefault="00B8289C">
      <w:pPr>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七、其他收入：</w:t>
      </w:r>
      <w:r>
        <w:rPr>
          <w:rFonts w:ascii="仿宋_GB2312" w:eastAsia="仿宋_GB2312" w:cs="宋体" w:hint="eastAsia"/>
          <w:bCs/>
          <w:color w:val="000000"/>
          <w:kern w:val="0"/>
          <w:sz w:val="32"/>
          <w:szCs w:val="32"/>
          <w:lang w:val="zh-CN"/>
        </w:rPr>
        <w:t>指用于反映除上述一般公共预算收入、政府性基金收入、其他财政性资金收入、收回存量资金收入、事业收入、事业单位经营收入和往来收入以外的收入。</w:t>
      </w:r>
    </w:p>
    <w:p w:rsidR="00DD12D9" w:rsidRDefault="00B8289C">
      <w:pPr>
        <w:autoSpaceDE w:val="0"/>
        <w:autoSpaceDN w:val="0"/>
        <w:adjustRightInd w:val="0"/>
        <w:ind w:firstLineChars="200" w:firstLine="640"/>
        <w:jc w:val="left"/>
        <w:rPr>
          <w:rFonts w:ascii="仿宋_GB2312" w:eastAsia="仿宋_GB2312" w:cs="宋体"/>
          <w:bCs/>
          <w:color w:val="000000"/>
          <w:kern w:val="0"/>
          <w:sz w:val="32"/>
          <w:szCs w:val="32"/>
          <w:lang w:val="zh-CN"/>
        </w:rPr>
      </w:pPr>
      <w:r>
        <w:rPr>
          <w:rFonts w:ascii="仿宋_GB2312" w:eastAsia="仿宋_GB2312" w:hAnsi="宋体" w:cs="宋体" w:hint="eastAsia"/>
          <w:color w:val="000000"/>
          <w:kern w:val="0"/>
          <w:sz w:val="32"/>
          <w:szCs w:val="32"/>
        </w:rPr>
        <w:t>八、</w:t>
      </w:r>
      <w:r>
        <w:rPr>
          <w:rFonts w:ascii="仿宋_GB2312" w:eastAsia="仿宋_GB2312" w:hint="eastAsia"/>
          <w:sz w:val="32"/>
          <w:szCs w:val="32"/>
        </w:rPr>
        <w:t>用事业基金弥补收支差额</w:t>
      </w:r>
      <w:r>
        <w:rPr>
          <w:rFonts w:ascii="仿宋_GB2312" w:eastAsia="仿宋_GB2312" w:hAnsi="宋体" w:cs="宋体" w:hint="eastAsia"/>
          <w:color w:val="000000"/>
          <w:kern w:val="0"/>
          <w:sz w:val="32"/>
          <w:szCs w:val="32"/>
        </w:rPr>
        <w:t>：</w:t>
      </w:r>
      <w:r>
        <w:rPr>
          <w:rFonts w:ascii="仿宋_GB2312" w:eastAsia="仿宋_GB2312" w:cs="宋体" w:hint="eastAsia"/>
          <w:bCs/>
          <w:color w:val="000000"/>
          <w:kern w:val="0"/>
          <w:sz w:val="32"/>
          <w:szCs w:val="32"/>
          <w:lang w:val="zh-CN"/>
        </w:rPr>
        <w:t>指用于反映事业单位在预计当年“一般公共预算收入”、“政府性基金”、“教育收费收入”、“其他财政性资金收入”、“收回存量资金收入”、“单位自有资金收入”收入不足安排支出的情况下，使用以前年度积累的事业基金（事业单位</w:t>
      </w:r>
      <w:r>
        <w:rPr>
          <w:rFonts w:ascii="仿宋_GB2312" w:eastAsia="仿宋_GB2312" w:cs="宋体" w:hint="eastAsia"/>
          <w:bCs/>
          <w:color w:val="000000"/>
          <w:kern w:val="0"/>
          <w:sz w:val="32"/>
          <w:szCs w:val="32"/>
          <w:lang w:val="zh-CN"/>
        </w:rPr>
        <w:t>当年收入和支出相抵后按国家规定提取，用于弥补以后年度收支差额的基金）弥补本年度收支缺口的资金。</w:t>
      </w:r>
    </w:p>
    <w:p w:rsidR="00DD12D9" w:rsidRDefault="00B8289C">
      <w:pPr>
        <w:autoSpaceDE w:val="0"/>
        <w:autoSpaceDN w:val="0"/>
        <w:adjustRightInd w:val="0"/>
        <w:ind w:firstLineChars="200" w:firstLine="640"/>
        <w:jc w:val="left"/>
        <w:rPr>
          <w:rFonts w:ascii="仿宋_GB2312" w:eastAsia="仿宋_GB2312" w:cs="宋体"/>
          <w:bCs/>
          <w:color w:val="000000"/>
          <w:kern w:val="0"/>
          <w:sz w:val="32"/>
          <w:szCs w:val="32"/>
          <w:lang w:val="zh-CN"/>
        </w:rPr>
      </w:pPr>
      <w:r>
        <w:rPr>
          <w:rFonts w:ascii="仿宋_GB2312" w:eastAsia="仿宋_GB2312" w:hAnsi="宋体" w:cs="宋体" w:hint="eastAsia"/>
          <w:color w:val="000000"/>
          <w:kern w:val="0"/>
          <w:sz w:val="32"/>
          <w:szCs w:val="32"/>
        </w:rPr>
        <w:t>九、</w:t>
      </w:r>
      <w:r>
        <w:rPr>
          <w:rFonts w:ascii="仿宋_GB2312" w:eastAsia="仿宋_GB2312" w:hint="eastAsia"/>
          <w:sz w:val="32"/>
          <w:szCs w:val="32"/>
        </w:rPr>
        <w:t>上年结转结余收入</w:t>
      </w:r>
      <w:r>
        <w:rPr>
          <w:rFonts w:ascii="仿宋_GB2312" w:eastAsia="仿宋_GB2312" w:hAnsi="宋体" w:cs="宋体" w:hint="eastAsia"/>
          <w:color w:val="000000"/>
          <w:kern w:val="0"/>
          <w:sz w:val="32"/>
          <w:szCs w:val="32"/>
        </w:rPr>
        <w:t>：</w:t>
      </w:r>
      <w:r>
        <w:rPr>
          <w:rFonts w:ascii="仿宋_GB2312" w:eastAsia="仿宋_GB2312" w:cs="宋体" w:hint="eastAsia"/>
          <w:bCs/>
          <w:color w:val="000000"/>
          <w:kern w:val="0"/>
          <w:sz w:val="32"/>
          <w:szCs w:val="32"/>
          <w:lang w:val="zh-CN"/>
        </w:rPr>
        <w:t>指用于反映以前年度尚未完成、结转到本年仍按规定用途继续使用的资金等。</w:t>
      </w:r>
    </w:p>
    <w:p w:rsidR="00DD12D9" w:rsidRDefault="00B8289C">
      <w:pPr>
        <w:widowControl/>
        <w:spacing w:line="560" w:lineRule="exact"/>
        <w:ind w:firstLineChars="200" w:firstLine="640"/>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十、一般公共服务（类）××事务（款）行政运行（项）：指××用于保障机构正常运行、开展日常工作的基本支出。</w:t>
      </w:r>
    </w:p>
    <w:p w:rsidR="00DD12D9" w:rsidRDefault="00B8289C">
      <w:pPr>
        <w:widowControl/>
        <w:spacing w:line="560" w:lineRule="exact"/>
        <w:ind w:firstLineChars="200" w:firstLine="640"/>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十一、一般公共服务（类）××事务（款）一般行政管理事务（项）：指用于××等未单独设置项级科目的项目支出。</w:t>
      </w:r>
    </w:p>
    <w:p w:rsidR="00DD12D9" w:rsidRDefault="00B8289C">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十二、基本支出：指行政事业单位用于为保障其机构正</w:t>
      </w:r>
      <w:r>
        <w:rPr>
          <w:rFonts w:ascii="仿宋_GB2312" w:eastAsia="仿宋_GB2312" w:hAnsi="宋体" w:cs="宋体" w:hint="eastAsia"/>
          <w:color w:val="000000"/>
          <w:kern w:val="0"/>
          <w:sz w:val="32"/>
          <w:szCs w:val="30"/>
        </w:rPr>
        <w:lastRenderedPageBreak/>
        <w:t>常运转、完成日常工作任务而发生的人员支出和公用支出。</w:t>
      </w:r>
    </w:p>
    <w:p w:rsidR="00DD12D9" w:rsidRDefault="00B8289C">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十三、项目</w:t>
      </w:r>
      <w:r>
        <w:rPr>
          <w:rFonts w:ascii="仿宋_GB2312" w:eastAsia="仿宋_GB2312" w:hAnsi="宋体" w:cs="宋体" w:hint="eastAsia"/>
          <w:color w:val="000000"/>
          <w:kern w:val="0"/>
          <w:sz w:val="32"/>
          <w:szCs w:val="30"/>
        </w:rPr>
        <w:t>支出：指在基本支出之外为完成特定的行政工作任务或事业发展目标所发生的支出。</w:t>
      </w:r>
    </w:p>
    <w:p w:rsidR="00DD12D9" w:rsidRDefault="00B8289C">
      <w:pPr>
        <w:ind w:firstLineChars="200" w:firstLine="640"/>
        <w:jc w:val="left"/>
        <w:rPr>
          <w:rFonts w:ascii="仿宋_GB2312" w:eastAsia="仿宋_GB2312" w:hAnsi="宋体" w:cs="宋体"/>
          <w:color w:val="000000"/>
          <w:kern w:val="0"/>
          <w:sz w:val="32"/>
          <w:szCs w:val="30"/>
        </w:rPr>
      </w:pPr>
      <w:r>
        <w:rPr>
          <w:rFonts w:ascii="仿宋_GB2312" w:eastAsia="仿宋_GB2312" w:hAnsi="黑体" w:cs="仿宋_GB2312" w:hint="eastAsia"/>
          <w:sz w:val="32"/>
          <w:szCs w:val="32"/>
        </w:rPr>
        <w:t>十</w:t>
      </w:r>
      <w:r>
        <w:rPr>
          <w:rFonts w:ascii="仿宋_GB2312" w:eastAsia="仿宋_GB2312" w:hAnsi="宋体" w:cs="宋体" w:hint="eastAsia"/>
          <w:color w:val="000000"/>
          <w:kern w:val="0"/>
          <w:sz w:val="32"/>
          <w:szCs w:val="30"/>
        </w:rPr>
        <w:t>四、“三公”经费：包括</w:t>
      </w:r>
      <w:r>
        <w:rPr>
          <w:rFonts w:ascii="仿宋_GB2312" w:eastAsia="仿宋_GB2312" w:hAnsi="宋体" w:cs="宋体"/>
          <w:color w:val="000000"/>
          <w:kern w:val="0"/>
          <w:sz w:val="32"/>
          <w:szCs w:val="30"/>
        </w:rPr>
        <w:t>因公出国（境）费、公务用车购置及运行费和公务接待费。其中，因公出国（境）费指单位公务出国（境）的</w:t>
      </w:r>
      <w:r>
        <w:rPr>
          <w:rFonts w:ascii="仿宋_GB2312" w:eastAsia="仿宋_GB2312" w:hAnsi="宋体" w:cs="宋体" w:hint="eastAsia"/>
          <w:color w:val="000000"/>
          <w:kern w:val="0"/>
          <w:sz w:val="32"/>
          <w:szCs w:val="30"/>
        </w:rPr>
        <w:t>国际旅费、国外城市间交通费、</w:t>
      </w:r>
      <w:r>
        <w:rPr>
          <w:rFonts w:ascii="仿宋_GB2312" w:eastAsia="仿宋_GB2312" w:hAnsi="宋体" w:cs="宋体"/>
          <w:color w:val="000000"/>
          <w:kern w:val="0"/>
          <w:sz w:val="32"/>
          <w:szCs w:val="30"/>
        </w:rPr>
        <w:t>住宿费、伙食费、培训费</w:t>
      </w:r>
      <w:r>
        <w:rPr>
          <w:rFonts w:ascii="仿宋_GB2312" w:eastAsia="仿宋_GB2312" w:hAnsi="宋体" w:cs="宋体" w:hint="eastAsia"/>
          <w:color w:val="000000"/>
          <w:kern w:val="0"/>
          <w:sz w:val="32"/>
          <w:szCs w:val="30"/>
        </w:rPr>
        <w:t>、公杂费</w:t>
      </w:r>
      <w:r>
        <w:rPr>
          <w:rFonts w:ascii="仿宋_GB2312" w:eastAsia="仿宋_GB2312" w:hAnsi="宋体" w:cs="宋体"/>
          <w:color w:val="000000"/>
          <w:kern w:val="0"/>
          <w:sz w:val="32"/>
          <w:szCs w:val="30"/>
        </w:rPr>
        <w:t>等支出；公务用车购置及运行费指单位公务用车</w:t>
      </w:r>
      <w:r>
        <w:rPr>
          <w:rFonts w:ascii="仿宋_GB2312" w:eastAsia="仿宋_GB2312" w:hAnsi="宋体" w:cs="宋体" w:hint="eastAsia"/>
          <w:color w:val="000000"/>
          <w:kern w:val="0"/>
          <w:sz w:val="32"/>
          <w:szCs w:val="30"/>
        </w:rPr>
        <w:t>车辆</w:t>
      </w:r>
      <w:r>
        <w:rPr>
          <w:rFonts w:ascii="仿宋_GB2312" w:eastAsia="仿宋_GB2312" w:hAnsi="宋体" w:cs="宋体"/>
          <w:color w:val="000000"/>
          <w:kern w:val="0"/>
          <w:sz w:val="32"/>
          <w:szCs w:val="30"/>
        </w:rPr>
        <w:t>购置</w:t>
      </w:r>
      <w:r>
        <w:rPr>
          <w:rFonts w:ascii="仿宋_GB2312" w:eastAsia="仿宋_GB2312" w:hAnsi="宋体" w:cs="宋体" w:hint="eastAsia"/>
          <w:color w:val="000000"/>
          <w:kern w:val="0"/>
          <w:sz w:val="32"/>
          <w:szCs w:val="30"/>
        </w:rPr>
        <w:t>支出（含车辆购置税）</w:t>
      </w:r>
      <w:r>
        <w:rPr>
          <w:rFonts w:ascii="仿宋_GB2312" w:eastAsia="仿宋_GB2312" w:hAnsi="宋体" w:cs="宋体"/>
          <w:color w:val="000000"/>
          <w:kern w:val="0"/>
          <w:sz w:val="32"/>
          <w:szCs w:val="30"/>
        </w:rPr>
        <w:t>及燃料费、维修费、过路过桥费、保险费、安全奖励费用等支出；公务接待费指单位按规定开支的各类公务接待（含外宾接待）支出。</w:t>
      </w:r>
    </w:p>
    <w:p w:rsidR="00DD12D9" w:rsidRDefault="00B8289C">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五、机关运行经费：包括办公及印刷费、邮电费、差旅费、会议费、福利费、日常维修费、专用材料及一般设备购置费、办公用房水电费、办公用房取暖费、办公用房物业管理费、公务用车运行维护费以及其他费用。</w:t>
      </w:r>
    </w:p>
    <w:p w:rsidR="00DD12D9" w:rsidRDefault="00DD12D9">
      <w:pPr>
        <w:ind w:firstLineChars="200" w:firstLine="640"/>
        <w:rPr>
          <w:rFonts w:ascii="仿宋_GB2312" w:eastAsia="仿宋_GB2312" w:hAnsi="黑体" w:cs="仿宋_GB2312"/>
          <w:sz w:val="32"/>
          <w:szCs w:val="32"/>
        </w:rPr>
      </w:pPr>
    </w:p>
    <w:p w:rsidR="00DD12D9" w:rsidRDefault="00DD12D9">
      <w:pPr>
        <w:ind w:firstLineChars="200" w:firstLine="640"/>
        <w:rPr>
          <w:rFonts w:ascii="仿宋_GB2312" w:eastAsia="仿宋_GB2312" w:hAnsi="黑体" w:cs="仿宋_GB2312"/>
          <w:sz w:val="32"/>
          <w:szCs w:val="32"/>
        </w:rPr>
      </w:pPr>
    </w:p>
    <w:p w:rsidR="00DD12D9" w:rsidRDefault="00DD12D9">
      <w:pPr>
        <w:ind w:firstLineChars="200" w:firstLine="640"/>
        <w:rPr>
          <w:rFonts w:ascii="仿宋_GB2312" w:eastAsia="仿宋_GB2312" w:hAnsi="黑体" w:cs="仿宋_GB2312"/>
          <w:sz w:val="32"/>
          <w:szCs w:val="32"/>
        </w:rPr>
      </w:pPr>
    </w:p>
    <w:sectPr w:rsidR="00DD12D9" w:rsidSect="00DD12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89C" w:rsidRDefault="00B8289C" w:rsidP="00085FA2">
      <w:r>
        <w:separator/>
      </w:r>
    </w:p>
  </w:endnote>
  <w:endnote w:type="continuationSeparator" w:id="1">
    <w:p w:rsidR="00B8289C" w:rsidRDefault="00B8289C" w:rsidP="00085FA2">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89C" w:rsidRDefault="00B8289C" w:rsidP="00085FA2">
      <w:r>
        <w:separator/>
      </w:r>
    </w:p>
  </w:footnote>
  <w:footnote w:type="continuationSeparator" w:id="1">
    <w:p w:rsidR="00B8289C" w:rsidRDefault="00B8289C" w:rsidP="00085F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B87"/>
    <w:multiLevelType w:val="multilevel"/>
    <w:tmpl w:val="05832B87"/>
    <w:lvl w:ilvl="0">
      <w:start w:val="1"/>
      <w:numFmt w:val="chineseCountingThousand"/>
      <w:lvlText w:val="第%1部分"/>
      <w:lvlJc w:val="left"/>
      <w:pPr>
        <w:ind w:left="1320" w:hanging="1320"/>
      </w:pPr>
      <w:rPr>
        <w:rFonts w:ascii="黑体" w:eastAsia="黑体" w:hAnsi="黑体" w:cstheme="minorBidi"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6023204"/>
    <w:multiLevelType w:val="multilevel"/>
    <w:tmpl w:val="36023204"/>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C9A6287"/>
    <w:multiLevelType w:val="multilevel"/>
    <w:tmpl w:val="4C9A6287"/>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A611727"/>
    <w:multiLevelType w:val="multilevel"/>
    <w:tmpl w:val="5A611727"/>
    <w:lvl w:ilvl="0">
      <w:start w:val="1"/>
      <w:numFmt w:val="japaneseCounting"/>
      <w:lvlText w:val="%1、"/>
      <w:lvlJc w:val="left"/>
      <w:pPr>
        <w:ind w:left="720" w:hanging="720"/>
      </w:pPr>
      <w:rPr>
        <w:rFonts w:ascii="仿宋_GB2312" w:eastAsia="仿宋_GB2312" w:hAnsi="仿宋_GB2312" w:cs="仿宋_GB2312"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70D57A06"/>
    <w:multiLevelType w:val="multilevel"/>
    <w:tmpl w:val="70D57A06"/>
    <w:lvl w:ilvl="0">
      <w:start w:val="1"/>
      <w:numFmt w:val="chineseCountingThousand"/>
      <w:lvlText w:val="第%1部分"/>
      <w:lvlJc w:val="left"/>
      <w:pPr>
        <w:ind w:left="1320" w:hanging="1320"/>
      </w:pPr>
      <w:rPr>
        <w:rFonts w:ascii="黑体" w:eastAsia="黑体" w:hAnsi="黑体" w:cstheme="minorBidi"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91B44"/>
    <w:rsid w:val="00003088"/>
    <w:rsid w:val="00075A39"/>
    <w:rsid w:val="00085FA2"/>
    <w:rsid w:val="000B08D0"/>
    <w:rsid w:val="00120061"/>
    <w:rsid w:val="0013021A"/>
    <w:rsid w:val="001326C1"/>
    <w:rsid w:val="00173B57"/>
    <w:rsid w:val="0018573A"/>
    <w:rsid w:val="00192F38"/>
    <w:rsid w:val="001E78DB"/>
    <w:rsid w:val="002530AD"/>
    <w:rsid w:val="002729A7"/>
    <w:rsid w:val="00277629"/>
    <w:rsid w:val="00285DE5"/>
    <w:rsid w:val="00293316"/>
    <w:rsid w:val="002956BC"/>
    <w:rsid w:val="002A59FA"/>
    <w:rsid w:val="002B0ADF"/>
    <w:rsid w:val="002D11DB"/>
    <w:rsid w:val="002E73B0"/>
    <w:rsid w:val="00321827"/>
    <w:rsid w:val="00336398"/>
    <w:rsid w:val="003404D9"/>
    <w:rsid w:val="0034221F"/>
    <w:rsid w:val="00344CAE"/>
    <w:rsid w:val="0036456D"/>
    <w:rsid w:val="003847B6"/>
    <w:rsid w:val="00405C65"/>
    <w:rsid w:val="004275CC"/>
    <w:rsid w:val="004522A5"/>
    <w:rsid w:val="00454ADC"/>
    <w:rsid w:val="00467D46"/>
    <w:rsid w:val="00474F12"/>
    <w:rsid w:val="0048444F"/>
    <w:rsid w:val="00484AB2"/>
    <w:rsid w:val="00525863"/>
    <w:rsid w:val="005569EE"/>
    <w:rsid w:val="00581D7B"/>
    <w:rsid w:val="0059423F"/>
    <w:rsid w:val="005B5210"/>
    <w:rsid w:val="005C4CF0"/>
    <w:rsid w:val="005F78BD"/>
    <w:rsid w:val="00610FB9"/>
    <w:rsid w:val="00640059"/>
    <w:rsid w:val="006575CD"/>
    <w:rsid w:val="00670067"/>
    <w:rsid w:val="006871F7"/>
    <w:rsid w:val="00690769"/>
    <w:rsid w:val="006B1FB3"/>
    <w:rsid w:val="006F46FD"/>
    <w:rsid w:val="00710B4D"/>
    <w:rsid w:val="00745210"/>
    <w:rsid w:val="0075151D"/>
    <w:rsid w:val="007652FD"/>
    <w:rsid w:val="00767BFA"/>
    <w:rsid w:val="00780487"/>
    <w:rsid w:val="0078430E"/>
    <w:rsid w:val="00786240"/>
    <w:rsid w:val="007905C9"/>
    <w:rsid w:val="00792530"/>
    <w:rsid w:val="00793A7F"/>
    <w:rsid w:val="007B3322"/>
    <w:rsid w:val="007E0105"/>
    <w:rsid w:val="007E4EAF"/>
    <w:rsid w:val="007F1EA5"/>
    <w:rsid w:val="007F7F04"/>
    <w:rsid w:val="008030DE"/>
    <w:rsid w:val="00810B32"/>
    <w:rsid w:val="00816A87"/>
    <w:rsid w:val="00864A16"/>
    <w:rsid w:val="008A6B53"/>
    <w:rsid w:val="008C1502"/>
    <w:rsid w:val="00914809"/>
    <w:rsid w:val="009262C2"/>
    <w:rsid w:val="00926751"/>
    <w:rsid w:val="00947538"/>
    <w:rsid w:val="0096266B"/>
    <w:rsid w:val="00995DA5"/>
    <w:rsid w:val="009F52FB"/>
    <w:rsid w:val="00A10688"/>
    <w:rsid w:val="00A17EC5"/>
    <w:rsid w:val="00A324AA"/>
    <w:rsid w:val="00A545A0"/>
    <w:rsid w:val="00A83B71"/>
    <w:rsid w:val="00A86C05"/>
    <w:rsid w:val="00A94D59"/>
    <w:rsid w:val="00AE1D69"/>
    <w:rsid w:val="00AE4D39"/>
    <w:rsid w:val="00B8289C"/>
    <w:rsid w:val="00B90060"/>
    <w:rsid w:val="00C22B8B"/>
    <w:rsid w:val="00C32009"/>
    <w:rsid w:val="00C60DF3"/>
    <w:rsid w:val="00C745BA"/>
    <w:rsid w:val="00C82DCE"/>
    <w:rsid w:val="00C91D51"/>
    <w:rsid w:val="00C9405C"/>
    <w:rsid w:val="00CA7DBE"/>
    <w:rsid w:val="00CD7757"/>
    <w:rsid w:val="00D11314"/>
    <w:rsid w:val="00DC4726"/>
    <w:rsid w:val="00DC65EF"/>
    <w:rsid w:val="00DD12D9"/>
    <w:rsid w:val="00DD3FD8"/>
    <w:rsid w:val="00DD4862"/>
    <w:rsid w:val="00E27401"/>
    <w:rsid w:val="00E3389C"/>
    <w:rsid w:val="00E7035D"/>
    <w:rsid w:val="00E73F73"/>
    <w:rsid w:val="00EB13B5"/>
    <w:rsid w:val="00ED50D0"/>
    <w:rsid w:val="00ED6580"/>
    <w:rsid w:val="00EE30DB"/>
    <w:rsid w:val="00F25292"/>
    <w:rsid w:val="00F31179"/>
    <w:rsid w:val="00F36978"/>
    <w:rsid w:val="00F83E2B"/>
    <w:rsid w:val="00F91B44"/>
    <w:rsid w:val="00FB0A31"/>
    <w:rsid w:val="00FC1322"/>
    <w:rsid w:val="167C5A02"/>
    <w:rsid w:val="17F37137"/>
    <w:rsid w:val="22ED4852"/>
    <w:rsid w:val="32686894"/>
    <w:rsid w:val="405269B8"/>
    <w:rsid w:val="71BE73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12D9"/>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rsid w:val="00DD12D9"/>
    <w:pPr>
      <w:jc w:val="left"/>
    </w:pPr>
  </w:style>
  <w:style w:type="paragraph" w:styleId="a4">
    <w:name w:val="footer"/>
    <w:basedOn w:val="a"/>
    <w:link w:val="Char"/>
    <w:uiPriority w:val="99"/>
    <w:semiHidden/>
    <w:unhideWhenUsed/>
    <w:qFormat/>
    <w:rsid w:val="00DD12D9"/>
    <w:pPr>
      <w:tabs>
        <w:tab w:val="center" w:pos="4153"/>
        <w:tab w:val="right" w:pos="8306"/>
      </w:tabs>
      <w:snapToGrid w:val="0"/>
      <w:jc w:val="left"/>
    </w:pPr>
    <w:rPr>
      <w:sz w:val="18"/>
      <w:szCs w:val="18"/>
    </w:rPr>
  </w:style>
  <w:style w:type="paragraph" w:styleId="a5">
    <w:name w:val="header"/>
    <w:basedOn w:val="a"/>
    <w:link w:val="Char0"/>
    <w:uiPriority w:val="99"/>
    <w:semiHidden/>
    <w:unhideWhenUsed/>
    <w:rsid w:val="00DD12D9"/>
    <w:pPr>
      <w:pBdr>
        <w:bottom w:val="single" w:sz="6" w:space="1" w:color="auto"/>
      </w:pBdr>
      <w:tabs>
        <w:tab w:val="center" w:pos="4153"/>
        <w:tab w:val="right" w:pos="8306"/>
      </w:tabs>
      <w:snapToGrid w:val="0"/>
      <w:jc w:val="center"/>
    </w:pPr>
    <w:rPr>
      <w:sz w:val="18"/>
      <w:szCs w:val="18"/>
    </w:rPr>
  </w:style>
  <w:style w:type="paragraph" w:styleId="a6">
    <w:name w:val="List Paragraph"/>
    <w:basedOn w:val="a"/>
    <w:uiPriority w:val="34"/>
    <w:qFormat/>
    <w:rsid w:val="00DD12D9"/>
    <w:pPr>
      <w:ind w:firstLineChars="200" w:firstLine="420"/>
    </w:pPr>
  </w:style>
  <w:style w:type="character" w:customStyle="1" w:styleId="Char0">
    <w:name w:val="页眉 Char"/>
    <w:basedOn w:val="a0"/>
    <w:link w:val="a5"/>
    <w:uiPriority w:val="99"/>
    <w:semiHidden/>
    <w:qFormat/>
    <w:rsid w:val="00DD12D9"/>
    <w:rPr>
      <w:sz w:val="18"/>
      <w:szCs w:val="18"/>
    </w:rPr>
  </w:style>
  <w:style w:type="character" w:customStyle="1" w:styleId="Char">
    <w:name w:val="页脚 Char"/>
    <w:basedOn w:val="a0"/>
    <w:link w:val="a4"/>
    <w:uiPriority w:val="99"/>
    <w:semiHidden/>
    <w:qFormat/>
    <w:rsid w:val="00DD12D9"/>
    <w:rPr>
      <w:sz w:val="18"/>
      <w:szCs w:val="18"/>
    </w:rPr>
  </w:style>
  <w:style w:type="paragraph" w:customStyle="1" w:styleId="1">
    <w:name w:val="列出段落1"/>
    <w:basedOn w:val="a"/>
    <w:uiPriority w:val="34"/>
    <w:qFormat/>
    <w:rsid w:val="00DD12D9"/>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570</Words>
  <Characters>3252</Characters>
  <Application>Microsoft Office Word</Application>
  <DocSecurity>0</DocSecurity>
  <Lines>27</Lines>
  <Paragraphs>7</Paragraphs>
  <ScaleCrop>false</ScaleCrop>
  <Company/>
  <LinksUpToDate>false</LinksUpToDate>
  <CharactersWithSpaces>3815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null,null,总收发</dc:creator>
  <cp:lastModifiedBy>65365272pc</cp:lastModifiedBy>
  <cp:revision>2</cp:revision>
  <dcterms:created xsi:type="dcterms:W3CDTF">2020-02-03T09:39:00Z</dcterms:created>
  <dcterms:modified xsi:type="dcterms:W3CDTF">2020-02-17T02:45:00Z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