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555" w:rsidRPr="000B08D0" w:rsidRDefault="00B53555">
      <w:pPr>
        <w:rPr>
          <w:szCs w:val="21"/>
        </w:rPr>
      </w:pPr>
    </w:p>
    <w:p w:rsidR="00B53555" w:rsidRDefault="00B53555">
      <w:pPr>
        <w:rPr>
          <w:sz w:val="84"/>
          <w:szCs w:val="84"/>
          <w:u w:val="single"/>
        </w:rPr>
      </w:pPr>
    </w:p>
    <w:p w:rsidR="00B53555" w:rsidRDefault="00B53555">
      <w:pPr>
        <w:rPr>
          <w:sz w:val="84"/>
          <w:szCs w:val="84"/>
          <w:u w:val="single"/>
        </w:rPr>
      </w:pPr>
    </w:p>
    <w:p w:rsidR="00B53555" w:rsidRDefault="00B53555">
      <w:pPr>
        <w:rPr>
          <w:sz w:val="84"/>
          <w:szCs w:val="84"/>
          <w:u w:val="single"/>
        </w:rPr>
      </w:pPr>
    </w:p>
    <w:p w:rsidR="00B53555" w:rsidRDefault="00B53555" w:rsidP="00F91B44">
      <w:pPr>
        <w:jc w:val="center"/>
        <w:rPr>
          <w:sz w:val="84"/>
          <w:szCs w:val="84"/>
        </w:rPr>
      </w:pPr>
      <w:r w:rsidRPr="000B08D0">
        <w:rPr>
          <w:sz w:val="84"/>
          <w:szCs w:val="84"/>
        </w:rPr>
        <w:t>201</w:t>
      </w:r>
      <w:r>
        <w:rPr>
          <w:sz w:val="84"/>
          <w:szCs w:val="84"/>
        </w:rPr>
        <w:t>8</w:t>
      </w:r>
      <w:r w:rsidRPr="00F91B44">
        <w:rPr>
          <w:rFonts w:hint="eastAsia"/>
          <w:sz w:val="84"/>
          <w:szCs w:val="84"/>
        </w:rPr>
        <w:t>年</w:t>
      </w:r>
      <w:r w:rsidRPr="006372B1">
        <w:rPr>
          <w:rFonts w:hint="eastAsia"/>
          <w:sz w:val="84"/>
          <w:szCs w:val="84"/>
        </w:rPr>
        <w:t>海南省地震局</w:t>
      </w:r>
      <w:r w:rsidRPr="00F91B44">
        <w:rPr>
          <w:rFonts w:hint="eastAsia"/>
          <w:sz w:val="84"/>
          <w:szCs w:val="84"/>
        </w:rPr>
        <w:t>部门预算</w:t>
      </w:r>
    </w:p>
    <w:p w:rsidR="00B53555" w:rsidRPr="00CA7DBE" w:rsidRDefault="00B53555" w:rsidP="00F91B44">
      <w:pPr>
        <w:ind w:firstLine="1680"/>
        <w:jc w:val="center"/>
        <w:rPr>
          <w:sz w:val="84"/>
          <w:szCs w:val="84"/>
        </w:rPr>
      </w:pPr>
    </w:p>
    <w:p w:rsidR="00B53555" w:rsidRDefault="00B53555" w:rsidP="00F91B44">
      <w:pPr>
        <w:ind w:firstLine="1680"/>
        <w:jc w:val="center"/>
        <w:rPr>
          <w:sz w:val="84"/>
          <w:szCs w:val="84"/>
        </w:rPr>
      </w:pPr>
    </w:p>
    <w:p w:rsidR="00B53555" w:rsidRDefault="00B53555" w:rsidP="00F91B44">
      <w:pPr>
        <w:ind w:firstLine="1680"/>
        <w:jc w:val="center"/>
        <w:rPr>
          <w:sz w:val="84"/>
          <w:szCs w:val="84"/>
        </w:rPr>
      </w:pPr>
    </w:p>
    <w:p w:rsidR="00B53555" w:rsidRDefault="00B53555" w:rsidP="00F91B44">
      <w:pPr>
        <w:ind w:firstLine="1680"/>
        <w:jc w:val="center"/>
        <w:rPr>
          <w:sz w:val="84"/>
          <w:szCs w:val="84"/>
        </w:rPr>
      </w:pPr>
    </w:p>
    <w:p w:rsidR="00B53555" w:rsidRDefault="00B53555" w:rsidP="00F91B44">
      <w:pPr>
        <w:ind w:firstLine="1680"/>
        <w:jc w:val="center"/>
        <w:rPr>
          <w:sz w:val="84"/>
          <w:szCs w:val="84"/>
        </w:rPr>
      </w:pPr>
    </w:p>
    <w:p w:rsidR="00B53555" w:rsidRDefault="00B53555" w:rsidP="00F91B44">
      <w:pPr>
        <w:rPr>
          <w:sz w:val="84"/>
          <w:szCs w:val="84"/>
        </w:rPr>
      </w:pPr>
    </w:p>
    <w:p w:rsidR="00B53555" w:rsidRPr="000B08D0" w:rsidRDefault="00B53555" w:rsidP="00F91B44">
      <w:pPr>
        <w:rPr>
          <w:sz w:val="32"/>
          <w:szCs w:val="32"/>
        </w:rPr>
      </w:pPr>
    </w:p>
    <w:p w:rsidR="00B53555" w:rsidRPr="004522A5" w:rsidRDefault="00B53555" w:rsidP="00F91B44">
      <w:pPr>
        <w:jc w:val="center"/>
        <w:rPr>
          <w:rFonts w:ascii="黑体" w:eastAsia="黑体" w:hAnsi="黑体"/>
          <w:sz w:val="52"/>
          <w:szCs w:val="52"/>
        </w:rPr>
      </w:pPr>
      <w:r w:rsidRPr="004522A5">
        <w:rPr>
          <w:rFonts w:ascii="黑体" w:eastAsia="黑体" w:hAnsi="黑体" w:hint="eastAsia"/>
          <w:sz w:val="52"/>
          <w:szCs w:val="52"/>
        </w:rPr>
        <w:t>目录</w:t>
      </w:r>
    </w:p>
    <w:p w:rsidR="00B53555" w:rsidRDefault="00B53555" w:rsidP="00003088">
      <w:pPr>
        <w:pStyle w:val="ListParagraph"/>
        <w:numPr>
          <w:ilvl w:val="0"/>
          <w:numId w:val="1"/>
        </w:numPr>
        <w:ind w:firstLineChars="0"/>
        <w:jc w:val="left"/>
        <w:rPr>
          <w:rFonts w:ascii="黑体" w:eastAsia="黑体" w:hAnsi="黑体"/>
          <w:sz w:val="32"/>
          <w:szCs w:val="32"/>
        </w:rPr>
      </w:pPr>
      <w:r>
        <w:rPr>
          <w:rFonts w:ascii="黑体" w:eastAsia="黑体" w:hAnsi="黑体"/>
          <w:sz w:val="32"/>
          <w:szCs w:val="32"/>
        </w:rPr>
        <w:t xml:space="preserve"> </w:t>
      </w:r>
      <w:r>
        <w:rPr>
          <w:rFonts w:ascii="仿宋_GB2312" w:eastAsia="仿宋_GB2312" w:hAnsi="黑体" w:cs="仿宋_GB2312" w:hint="eastAsia"/>
          <w:sz w:val="32"/>
          <w:szCs w:val="32"/>
        </w:rPr>
        <w:t>海南省地震局</w:t>
      </w:r>
      <w:r w:rsidRPr="00003088">
        <w:rPr>
          <w:rFonts w:ascii="黑体" w:eastAsia="黑体" w:hAnsi="黑体" w:hint="eastAsia"/>
          <w:sz w:val="32"/>
          <w:szCs w:val="32"/>
        </w:rPr>
        <w:t>概况</w:t>
      </w:r>
    </w:p>
    <w:p w:rsidR="00B53555" w:rsidRPr="00003088" w:rsidRDefault="00B53555" w:rsidP="00003088">
      <w:pPr>
        <w:pStyle w:val="ListParagraph"/>
        <w:numPr>
          <w:ilvl w:val="0"/>
          <w:numId w:val="5"/>
        </w:numPr>
        <w:ind w:firstLineChars="0"/>
        <w:jc w:val="left"/>
        <w:rPr>
          <w:rFonts w:ascii="黑体" w:eastAsia="黑体" w:hAnsi="黑体"/>
          <w:sz w:val="32"/>
          <w:szCs w:val="32"/>
        </w:rPr>
      </w:pPr>
      <w:r w:rsidRPr="00003088">
        <w:rPr>
          <w:rFonts w:ascii="黑体" w:eastAsia="黑体" w:hAnsi="黑体" w:hint="eastAsia"/>
          <w:sz w:val="32"/>
          <w:szCs w:val="32"/>
        </w:rPr>
        <w:t>主要职能</w:t>
      </w:r>
    </w:p>
    <w:p w:rsidR="00B53555" w:rsidRPr="00003088" w:rsidRDefault="00B53555" w:rsidP="00003088">
      <w:pPr>
        <w:pStyle w:val="ListParagraph"/>
        <w:numPr>
          <w:ilvl w:val="0"/>
          <w:numId w:val="5"/>
        </w:numPr>
        <w:ind w:firstLineChars="0"/>
        <w:jc w:val="left"/>
        <w:rPr>
          <w:rFonts w:ascii="黑体" w:eastAsia="黑体" w:hAnsi="黑体"/>
          <w:sz w:val="32"/>
          <w:szCs w:val="32"/>
        </w:rPr>
      </w:pPr>
      <w:r>
        <w:rPr>
          <w:rFonts w:ascii="黑体" w:eastAsia="黑体" w:hAnsi="黑体" w:hint="eastAsia"/>
          <w:sz w:val="32"/>
          <w:szCs w:val="32"/>
        </w:rPr>
        <w:t>部门预算单位构成</w:t>
      </w:r>
    </w:p>
    <w:p w:rsidR="00B53555" w:rsidRDefault="00B53555" w:rsidP="00003088">
      <w:pPr>
        <w:pStyle w:val="ListParagraph"/>
        <w:numPr>
          <w:ilvl w:val="0"/>
          <w:numId w:val="1"/>
        </w:numPr>
        <w:ind w:firstLineChars="0"/>
        <w:jc w:val="left"/>
        <w:rPr>
          <w:rFonts w:ascii="黑体" w:eastAsia="黑体" w:hAnsi="黑体"/>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Pr>
          <w:rFonts w:ascii="黑体" w:eastAsia="黑体" w:hAnsi="黑体" w:hint="eastAsia"/>
          <w:sz w:val="32"/>
          <w:szCs w:val="32"/>
        </w:rPr>
        <w:t>年部门预算表</w:t>
      </w:r>
    </w:p>
    <w:p w:rsidR="00B53555" w:rsidRDefault="00B53555" w:rsidP="00003088">
      <w:pPr>
        <w:pStyle w:val="ListParagraph"/>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B53555" w:rsidRDefault="00B53555" w:rsidP="00003088">
      <w:pPr>
        <w:pStyle w:val="ListParagraph"/>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B53555" w:rsidRDefault="00B53555" w:rsidP="00003088">
      <w:pPr>
        <w:pStyle w:val="ListParagraph"/>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B53555" w:rsidRDefault="00B53555" w:rsidP="00003088">
      <w:pPr>
        <w:pStyle w:val="ListParagraph"/>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B53555" w:rsidRPr="00003088" w:rsidRDefault="00B53555" w:rsidP="00003088">
      <w:pPr>
        <w:pStyle w:val="ListParagraph"/>
        <w:numPr>
          <w:ilvl w:val="0"/>
          <w:numId w:val="6"/>
        </w:numPr>
        <w:ind w:firstLineChars="0"/>
        <w:rPr>
          <w:rFonts w:ascii="仿宋_GB2312" w:eastAsia="仿宋_GB2312" w:hAnsi="仿宋_GB2312" w:cs="仿宋_GB2312"/>
          <w:sz w:val="32"/>
          <w:szCs w:val="32"/>
        </w:rPr>
      </w:pPr>
      <w:r w:rsidRPr="00003088">
        <w:rPr>
          <w:rFonts w:ascii="仿宋_GB2312" w:eastAsia="仿宋_GB2312" w:hAnsi="仿宋_GB2312" w:cs="仿宋_GB2312" w:hint="eastAsia"/>
          <w:sz w:val="32"/>
          <w:szCs w:val="32"/>
        </w:rPr>
        <w:t>政府性基金预算支出表。</w:t>
      </w:r>
    </w:p>
    <w:p w:rsidR="00B53555" w:rsidRPr="004522A5" w:rsidRDefault="00B53555" w:rsidP="00003088">
      <w:pPr>
        <w:pStyle w:val="ListParagraph"/>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部门收支总表</w:t>
      </w:r>
    </w:p>
    <w:p w:rsidR="00B53555" w:rsidRPr="004522A5" w:rsidRDefault="00B53555" w:rsidP="00003088">
      <w:pPr>
        <w:pStyle w:val="ListParagraph"/>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部门收入总表</w:t>
      </w:r>
    </w:p>
    <w:p w:rsidR="00B53555" w:rsidRPr="004522A5" w:rsidRDefault="00B53555" w:rsidP="00003088">
      <w:pPr>
        <w:pStyle w:val="ListParagraph"/>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部门支出总表</w:t>
      </w:r>
    </w:p>
    <w:p w:rsidR="00B53555" w:rsidRPr="004522A5" w:rsidRDefault="00B53555" w:rsidP="004522A5">
      <w:pPr>
        <w:pStyle w:val="ListParagraph"/>
        <w:numPr>
          <w:ilvl w:val="0"/>
          <w:numId w:val="6"/>
        </w:numPr>
        <w:ind w:firstLineChars="0"/>
        <w:jc w:val="left"/>
        <w:rPr>
          <w:rFonts w:ascii="黑体" w:eastAsia="黑体" w:hAnsi="黑体"/>
          <w:sz w:val="32"/>
          <w:szCs w:val="32"/>
        </w:rPr>
      </w:pPr>
      <w:r w:rsidRPr="004522A5">
        <w:rPr>
          <w:rFonts w:ascii="仿宋_GB2312" w:eastAsia="仿宋_GB2312" w:hAnsi="仿宋_GB2312" w:cs="仿宋_GB2312" w:hint="eastAsia"/>
          <w:sz w:val="32"/>
          <w:szCs w:val="32"/>
        </w:rPr>
        <w:t>项目支出绩效信息表</w:t>
      </w:r>
    </w:p>
    <w:p w:rsidR="00B53555" w:rsidRPr="004522A5" w:rsidRDefault="00B53555" w:rsidP="004522A5">
      <w:pPr>
        <w:pStyle w:val="ListParagraph"/>
        <w:numPr>
          <w:ilvl w:val="0"/>
          <w:numId w:val="1"/>
        </w:numPr>
        <w:ind w:firstLineChars="0"/>
        <w:jc w:val="left"/>
        <w:rPr>
          <w:rFonts w:ascii="仿宋_GB2312" w:eastAsia="仿宋_GB2312" w:hAnsi="仿宋_GB2312" w:cs="仿宋_GB2312"/>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sidRPr="004522A5">
        <w:rPr>
          <w:rFonts w:ascii="黑体" w:eastAsia="黑体" w:hAnsi="黑体" w:hint="eastAsia"/>
          <w:sz w:val="32"/>
          <w:szCs w:val="32"/>
        </w:rPr>
        <w:t>年部门预算情况说明</w:t>
      </w:r>
    </w:p>
    <w:p w:rsidR="00B53555" w:rsidRPr="004522A5" w:rsidRDefault="00B53555" w:rsidP="004522A5">
      <w:pPr>
        <w:pStyle w:val="ListParagraph"/>
        <w:numPr>
          <w:ilvl w:val="0"/>
          <w:numId w:val="1"/>
        </w:numPr>
        <w:ind w:firstLineChars="0"/>
        <w:jc w:val="left"/>
        <w:rPr>
          <w:rFonts w:ascii="仿宋_GB2312" w:eastAsia="仿宋_GB2312" w:hAnsi="仿宋_GB2312" w:cs="仿宋_GB2312"/>
          <w:sz w:val="32"/>
          <w:szCs w:val="32"/>
        </w:rPr>
      </w:pPr>
      <w:r>
        <w:rPr>
          <w:rFonts w:ascii="黑体" w:eastAsia="黑体" w:hAnsi="黑体"/>
          <w:sz w:val="32"/>
          <w:szCs w:val="32"/>
        </w:rPr>
        <w:t xml:space="preserve"> </w:t>
      </w:r>
      <w:r w:rsidRPr="004522A5">
        <w:rPr>
          <w:rFonts w:ascii="黑体" w:eastAsia="黑体" w:hAnsi="黑体" w:hint="eastAsia"/>
          <w:sz w:val="32"/>
          <w:szCs w:val="32"/>
        </w:rPr>
        <w:t>名词解释</w:t>
      </w:r>
    </w:p>
    <w:p w:rsidR="00B53555" w:rsidRDefault="00B53555" w:rsidP="004522A5">
      <w:pPr>
        <w:pStyle w:val="ListParagraph"/>
        <w:ind w:left="1320" w:firstLineChars="0" w:firstLine="0"/>
        <w:jc w:val="left"/>
        <w:rPr>
          <w:rFonts w:ascii="黑体" w:eastAsia="黑体" w:hAnsi="黑体"/>
          <w:sz w:val="32"/>
          <w:szCs w:val="32"/>
        </w:rPr>
      </w:pPr>
    </w:p>
    <w:p w:rsidR="00B53555" w:rsidRDefault="00B53555" w:rsidP="004522A5">
      <w:pPr>
        <w:pStyle w:val="ListParagraph"/>
        <w:ind w:left="1320" w:firstLineChars="0" w:firstLine="0"/>
        <w:jc w:val="left"/>
        <w:rPr>
          <w:rFonts w:ascii="黑体" w:eastAsia="黑体" w:hAnsi="黑体"/>
          <w:sz w:val="32"/>
          <w:szCs w:val="32"/>
        </w:rPr>
      </w:pPr>
    </w:p>
    <w:p w:rsidR="00B53555" w:rsidRDefault="00B53555" w:rsidP="004522A5">
      <w:pPr>
        <w:pStyle w:val="ListParagraph"/>
        <w:ind w:left="1320" w:firstLineChars="0" w:firstLine="0"/>
        <w:jc w:val="left"/>
        <w:rPr>
          <w:rFonts w:ascii="黑体" w:eastAsia="黑体" w:hAnsi="黑体"/>
          <w:sz w:val="32"/>
          <w:szCs w:val="32"/>
        </w:rPr>
      </w:pPr>
    </w:p>
    <w:p w:rsidR="00B53555" w:rsidRDefault="00B53555" w:rsidP="004522A5">
      <w:pPr>
        <w:pStyle w:val="ListParagraph"/>
        <w:ind w:left="1320" w:firstLineChars="0" w:firstLine="0"/>
        <w:jc w:val="left"/>
        <w:rPr>
          <w:rFonts w:ascii="黑体" w:eastAsia="黑体" w:hAnsi="黑体"/>
          <w:sz w:val="32"/>
          <w:szCs w:val="32"/>
        </w:rPr>
      </w:pPr>
    </w:p>
    <w:p w:rsidR="00B53555" w:rsidRDefault="00B53555" w:rsidP="004522A5">
      <w:pPr>
        <w:pStyle w:val="ListParagraph"/>
        <w:ind w:left="1320" w:firstLineChars="0" w:firstLine="0"/>
        <w:jc w:val="left"/>
        <w:rPr>
          <w:rFonts w:ascii="黑体" w:eastAsia="黑体" w:hAnsi="黑体"/>
          <w:sz w:val="32"/>
          <w:szCs w:val="32"/>
        </w:rPr>
      </w:pPr>
    </w:p>
    <w:p w:rsidR="00B53555" w:rsidRDefault="00B53555" w:rsidP="004522A5">
      <w:pPr>
        <w:pStyle w:val="ListParagraph"/>
        <w:ind w:left="1320" w:firstLineChars="0" w:firstLine="0"/>
        <w:jc w:val="left"/>
        <w:rPr>
          <w:rFonts w:ascii="黑体" w:eastAsia="黑体" w:hAnsi="黑体"/>
          <w:sz w:val="32"/>
          <w:szCs w:val="32"/>
        </w:rPr>
      </w:pPr>
    </w:p>
    <w:p w:rsidR="00B53555" w:rsidRPr="00CD7757" w:rsidRDefault="00B53555" w:rsidP="00CD7757">
      <w:pPr>
        <w:pStyle w:val="ListParagraph"/>
        <w:numPr>
          <w:ilvl w:val="0"/>
          <w:numId w:val="10"/>
        </w:numPr>
        <w:ind w:firstLineChars="0"/>
        <w:jc w:val="center"/>
        <w:rPr>
          <w:rFonts w:ascii="仿宋_GB2312" w:eastAsia="仿宋_GB2312" w:hAnsi="仿宋_GB2312" w:cs="仿宋_GB2312"/>
          <w:sz w:val="32"/>
          <w:szCs w:val="32"/>
        </w:rPr>
      </w:pPr>
      <w:r>
        <w:rPr>
          <w:rFonts w:ascii="黑体" w:eastAsia="黑体" w:hAnsi="黑体"/>
          <w:sz w:val="32"/>
          <w:szCs w:val="32"/>
        </w:rPr>
        <w:t xml:space="preserve"> </w:t>
      </w:r>
      <w:r w:rsidRPr="00CD7757">
        <w:rPr>
          <w:rFonts w:ascii="黑体" w:eastAsia="黑体" w:hAnsi="黑体"/>
          <w:sz w:val="32"/>
          <w:szCs w:val="32"/>
        </w:rPr>
        <w:t xml:space="preserve"> </w:t>
      </w:r>
      <w:r>
        <w:rPr>
          <w:rFonts w:ascii="仿宋_GB2312" w:eastAsia="仿宋_GB2312" w:hAnsi="黑体" w:hint="eastAsia"/>
          <w:sz w:val="32"/>
          <w:szCs w:val="32"/>
        </w:rPr>
        <w:t>海南省地震局</w:t>
      </w:r>
      <w:r w:rsidRPr="00CD7757">
        <w:rPr>
          <w:rFonts w:ascii="黑体" w:eastAsia="黑体" w:hAnsi="黑体" w:hint="eastAsia"/>
          <w:sz w:val="32"/>
          <w:szCs w:val="32"/>
        </w:rPr>
        <w:t>概况</w:t>
      </w:r>
    </w:p>
    <w:p w:rsidR="00B53555" w:rsidRDefault="00B53555" w:rsidP="00CD7757">
      <w:pPr>
        <w:jc w:val="left"/>
        <w:rPr>
          <w:rFonts w:ascii="仿宋_GB2312" w:eastAsia="仿宋_GB2312" w:hAnsi="仿宋_GB2312" w:cs="仿宋_GB2312"/>
          <w:sz w:val="32"/>
          <w:szCs w:val="32"/>
        </w:rPr>
      </w:pPr>
    </w:p>
    <w:p w:rsidR="00B53555" w:rsidRPr="00CD7757" w:rsidRDefault="00B53555" w:rsidP="00CD7757">
      <w:pPr>
        <w:pStyle w:val="ListParagraph"/>
        <w:numPr>
          <w:ilvl w:val="0"/>
          <w:numId w:val="11"/>
        </w:numPr>
        <w:ind w:firstLineChars="0"/>
        <w:jc w:val="left"/>
        <w:rPr>
          <w:rFonts w:ascii="黑体" w:eastAsia="黑体" w:hAnsi="黑体" w:cs="仿宋_GB2312"/>
          <w:sz w:val="32"/>
          <w:szCs w:val="32"/>
        </w:rPr>
      </w:pPr>
      <w:r w:rsidRPr="00CD7757">
        <w:rPr>
          <w:rFonts w:ascii="黑体" w:eastAsia="黑体" w:hAnsi="黑体" w:cs="仿宋_GB2312" w:hint="eastAsia"/>
          <w:sz w:val="32"/>
          <w:szCs w:val="32"/>
        </w:rPr>
        <w:t>主要职能</w:t>
      </w:r>
    </w:p>
    <w:p w:rsidR="00B53555" w:rsidRPr="006372B1" w:rsidRDefault="00B53555" w:rsidP="006372B1">
      <w:pPr>
        <w:pStyle w:val="NormalWeb"/>
        <w:spacing w:line="340" w:lineRule="atLeast"/>
        <w:ind w:firstLine="640"/>
        <w:rPr>
          <w:rFonts w:ascii="仿宋_GB2312" w:eastAsia="仿宋_GB2312" w:hAnsi="黑体" w:cs="仿宋_GB2312"/>
          <w:sz w:val="32"/>
          <w:szCs w:val="32"/>
        </w:rPr>
      </w:pPr>
      <w:r w:rsidRPr="006372B1">
        <w:rPr>
          <w:rFonts w:ascii="仿宋_GB2312" w:eastAsia="仿宋_GB2312" w:hAnsi="黑体" w:cs="仿宋_GB2312" w:hint="eastAsia"/>
          <w:sz w:val="32"/>
          <w:szCs w:val="32"/>
        </w:rPr>
        <w:t>海南省地震局与海南省抗震办公室合署办公，在中国地震局和省人民政府的领导下，承担全省防震减灾工作政府行政管理职能</w:t>
      </w:r>
      <w:r w:rsidRPr="006372B1">
        <w:rPr>
          <w:rFonts w:ascii="仿宋_GB2312" w:eastAsia="仿宋_GB2312" w:hAnsi="黑体" w:cs="仿宋_GB2312"/>
          <w:sz w:val="32"/>
          <w:szCs w:val="32"/>
        </w:rPr>
        <w:t>,</w:t>
      </w:r>
      <w:r w:rsidRPr="006372B1">
        <w:rPr>
          <w:rFonts w:ascii="仿宋_GB2312" w:eastAsia="仿宋_GB2312" w:hAnsi="黑体" w:cs="仿宋_GB2312" w:hint="eastAsia"/>
          <w:sz w:val="32"/>
          <w:szCs w:val="32"/>
        </w:rPr>
        <w:t>依法履行防震减灾主管机构的各项职责。</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1</w:t>
      </w:r>
      <w:r w:rsidRPr="006372B1">
        <w:rPr>
          <w:rFonts w:ascii="仿宋_GB2312" w:eastAsia="仿宋_GB2312" w:hAnsi="黑体" w:cs="仿宋_GB2312" w:hint="eastAsia"/>
          <w:sz w:val="32"/>
          <w:szCs w:val="32"/>
        </w:rPr>
        <w:t>、根据有关法律、法规、规章的规定，监督、检查本行政区域内的防震减灾工作，负责拟定有关防震减灾的方针、政策，起草地方性法规、规章，制定规范性文件，并组织实施。</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2</w:t>
      </w:r>
      <w:r w:rsidRPr="006372B1">
        <w:rPr>
          <w:rFonts w:ascii="仿宋_GB2312" w:eastAsia="仿宋_GB2312" w:hAnsi="黑体" w:cs="仿宋_GB2312" w:hint="eastAsia"/>
          <w:sz w:val="32"/>
          <w:szCs w:val="32"/>
        </w:rPr>
        <w:t>、组织编制本行政区域的防震减灾规划和计划，推进防震减灾计划体制和相应经费渠道的建立和完善；管理、监督事业费、基本建设费和专项资金的使用。</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3</w:t>
      </w:r>
      <w:r w:rsidRPr="006372B1">
        <w:rPr>
          <w:rFonts w:ascii="仿宋_GB2312" w:eastAsia="仿宋_GB2312" w:hAnsi="黑体" w:cs="仿宋_GB2312" w:hint="eastAsia"/>
          <w:sz w:val="32"/>
          <w:szCs w:val="32"/>
        </w:rPr>
        <w:t>、负责建立地震监测预报工作体系。按照全国地震监测台网（站）建设规划，负责统一规划本行政区域内地震及火山台网（站）及信息系统的建设，实现资源共享；制定本行政区域地震监测预报方案并组织实施；管理省级和中国地震局移交的地震监测台网（站）；负责提出地震预报意见；强化本行政区域内地震重点监视防御区的震情跟踪；对市、县地震监测台网（站）和群测群防工作实行行业管理；会同有关部门依法保护地震监测设施和地震观测环境。</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4</w:t>
      </w:r>
      <w:r w:rsidRPr="006372B1">
        <w:rPr>
          <w:rFonts w:ascii="仿宋_GB2312" w:eastAsia="仿宋_GB2312" w:hAnsi="黑体" w:cs="仿宋_GB2312" w:hint="eastAsia"/>
          <w:sz w:val="32"/>
          <w:szCs w:val="32"/>
        </w:rPr>
        <w:t>、会同有关部门建立震灾预防工作体系。管理地震安全性评价工作，负责地震安全性评价工作资质审查认证和任务登记，按职责权限审定地震安全性评价结果，确定抗震设防要求；管理本行政区域内地震灾害预测；制定本行政区域破坏性地震应急预案并检查落实情况；组织开展防震减灾知识的宣传教育工作，并按照有关规定审核防震减灾宣传报道。</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5</w:t>
      </w:r>
      <w:r w:rsidRPr="006372B1">
        <w:rPr>
          <w:rFonts w:ascii="仿宋_GB2312" w:eastAsia="仿宋_GB2312" w:hAnsi="黑体" w:cs="仿宋_GB2312" w:hint="eastAsia"/>
          <w:sz w:val="32"/>
          <w:szCs w:val="32"/>
        </w:rPr>
        <w:t>、承担省级人民政府抗震救灾指挥机构的办事机构的职能，负责处理防震减灾日常事务（琼委</w:t>
      </w:r>
      <w:r w:rsidRPr="006372B1">
        <w:rPr>
          <w:rFonts w:ascii="仿宋_GB2312" w:eastAsia="仿宋_GB2312" w:hAnsi="黑体" w:cs="仿宋_GB2312"/>
          <w:sz w:val="32"/>
          <w:szCs w:val="32"/>
        </w:rPr>
        <w:t>[2001]41</w:t>
      </w:r>
      <w:r w:rsidRPr="006372B1">
        <w:rPr>
          <w:rFonts w:ascii="仿宋_GB2312" w:eastAsia="仿宋_GB2312" w:hAnsi="黑体" w:cs="仿宋_GB2312" w:hint="eastAsia"/>
          <w:sz w:val="32"/>
          <w:szCs w:val="32"/>
        </w:rPr>
        <w:t>号）；负责震情和灾情速报，会同有关部门组织地震灾害调查与损失评估；参与制定地震灾区重建规划。</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6</w:t>
      </w:r>
      <w:r w:rsidRPr="006372B1">
        <w:rPr>
          <w:rFonts w:ascii="仿宋_GB2312" w:eastAsia="仿宋_GB2312" w:hAnsi="黑体" w:cs="仿宋_GB2312" w:hint="eastAsia"/>
          <w:sz w:val="32"/>
          <w:szCs w:val="32"/>
        </w:rPr>
        <w:t>、承担省抗震办公室工作。编制本行政区域抗震工作规划和计划；负责抗震加固和新建工程抗震设防要求的监督管理工作</w:t>
      </w:r>
      <w:r w:rsidRPr="006372B1">
        <w:rPr>
          <w:rFonts w:ascii="仿宋_GB2312" w:eastAsia="仿宋_GB2312" w:hAnsi="黑体" w:cs="仿宋_GB2312"/>
          <w:sz w:val="32"/>
          <w:szCs w:val="32"/>
        </w:rPr>
        <w:t xml:space="preserve"> </w:t>
      </w:r>
      <w:r w:rsidRPr="006372B1">
        <w:rPr>
          <w:rFonts w:ascii="仿宋_GB2312" w:eastAsia="仿宋_GB2312" w:hAnsi="黑体" w:cs="仿宋_GB2312" w:hint="eastAsia"/>
          <w:sz w:val="32"/>
          <w:szCs w:val="32"/>
        </w:rPr>
        <w:t>（琼编办</w:t>
      </w:r>
      <w:r w:rsidRPr="006372B1">
        <w:rPr>
          <w:rFonts w:ascii="仿宋_GB2312" w:eastAsia="仿宋_GB2312" w:hAnsi="黑体" w:cs="仿宋_GB2312"/>
          <w:sz w:val="32"/>
          <w:szCs w:val="32"/>
        </w:rPr>
        <w:t>[1990]57</w:t>
      </w:r>
      <w:r w:rsidRPr="006372B1">
        <w:rPr>
          <w:rFonts w:ascii="仿宋_GB2312" w:eastAsia="仿宋_GB2312" w:hAnsi="黑体" w:cs="仿宋_GB2312" w:hint="eastAsia"/>
          <w:sz w:val="32"/>
          <w:szCs w:val="32"/>
        </w:rPr>
        <w:t>号）；</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7</w:t>
      </w:r>
      <w:r w:rsidRPr="006372B1">
        <w:rPr>
          <w:rFonts w:ascii="仿宋_GB2312" w:eastAsia="仿宋_GB2312" w:hAnsi="黑体" w:cs="仿宋_GB2312" w:hint="eastAsia"/>
          <w:sz w:val="32"/>
          <w:szCs w:val="32"/>
        </w:rPr>
        <w:t>、会同有关部门建立地震紧急救援工作体系。开展地震应急、救援技术和装备的研究与开发；在有条件的地震重点监视防御区，会同有关部门组建和培训地震紧急救援队伍；协助地方人民政府建立地震重点监视防御区的地震应急救援物资储备系统。</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8</w:t>
      </w:r>
      <w:r w:rsidRPr="006372B1">
        <w:rPr>
          <w:rFonts w:ascii="仿宋_GB2312" w:eastAsia="仿宋_GB2312" w:hAnsi="黑体" w:cs="仿宋_GB2312" w:hint="eastAsia"/>
          <w:sz w:val="32"/>
          <w:szCs w:val="32"/>
        </w:rPr>
        <w:t>、组织开展水库地震、火山及火山地震、海洋地震的监测和研究工作；会同有关部门防范地震次生灾害。承担国际禁止核试验的地震核查工作。</w:t>
      </w:r>
      <w:r w:rsidRPr="006372B1">
        <w:rPr>
          <w:rFonts w:ascii="仿宋_GB2312" w:eastAsia="仿宋_GB2312" w:hAnsi="黑体" w:cs="仿宋_GB2312"/>
          <w:sz w:val="32"/>
          <w:szCs w:val="32"/>
        </w:rPr>
        <w:t> </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9</w:t>
      </w:r>
      <w:r w:rsidRPr="006372B1">
        <w:rPr>
          <w:rFonts w:ascii="仿宋_GB2312" w:eastAsia="仿宋_GB2312" w:hAnsi="黑体" w:cs="仿宋_GB2312" w:hint="eastAsia"/>
          <w:sz w:val="32"/>
          <w:szCs w:val="32"/>
        </w:rPr>
        <w:t>、管理主要由省及市县投资并主要为地方防震减灾工作服务的一般项目。</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10</w:t>
      </w:r>
      <w:r w:rsidRPr="006372B1">
        <w:rPr>
          <w:rFonts w:ascii="仿宋_GB2312" w:eastAsia="仿宋_GB2312" w:hAnsi="黑体" w:cs="仿宋_GB2312" w:hint="eastAsia"/>
          <w:sz w:val="32"/>
          <w:szCs w:val="32"/>
        </w:rPr>
        <w:t>、承担本行政区域内的地震行政复议、行政诉讼工作；负责地震行业质量与技术监督管理工作；负责地震技术标准的宣传、贯彻、实施和执行监督；管理地震计量工作。</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11</w:t>
      </w:r>
      <w:r w:rsidRPr="006372B1">
        <w:rPr>
          <w:rFonts w:ascii="仿宋_GB2312" w:eastAsia="仿宋_GB2312" w:hAnsi="黑体" w:cs="仿宋_GB2312" w:hint="eastAsia"/>
          <w:sz w:val="32"/>
          <w:szCs w:val="32"/>
        </w:rPr>
        <w:t>、推进地震科学技术现代化，组织开展地震科学技术研究及其成果的推广应用；开展地震科学技术国际合作与交流；负责省地震安全性评定委员会和震害损失评定委员会的工作；指导和管理与防震减灾事业有关的学会、协会工作。</w:t>
      </w:r>
    </w:p>
    <w:p w:rsidR="00B53555" w:rsidRPr="006372B1" w:rsidRDefault="00B53555" w:rsidP="006372B1">
      <w:pPr>
        <w:pStyle w:val="NormalWeb"/>
        <w:spacing w:line="340" w:lineRule="atLeast"/>
        <w:rPr>
          <w:rFonts w:ascii="仿宋_GB2312" w:eastAsia="仿宋_GB2312" w:hAnsi="黑体" w:cs="仿宋_GB2312"/>
          <w:sz w:val="32"/>
          <w:szCs w:val="32"/>
        </w:rPr>
      </w:pPr>
      <w:r w:rsidRPr="006372B1">
        <w:rPr>
          <w:rFonts w:ascii="仿宋_GB2312" w:eastAsia="仿宋_GB2312" w:hAnsi="黑体" w:cs="仿宋_GB2312" w:hint="eastAsia"/>
          <w:sz w:val="32"/>
          <w:szCs w:val="32"/>
        </w:rPr>
        <w:t xml:space="preserve">　　</w:t>
      </w:r>
      <w:r w:rsidRPr="006372B1">
        <w:rPr>
          <w:rFonts w:ascii="仿宋_GB2312" w:eastAsia="仿宋_GB2312" w:hAnsi="黑体" w:cs="仿宋_GB2312"/>
          <w:sz w:val="32"/>
          <w:szCs w:val="32"/>
        </w:rPr>
        <w:t>12</w:t>
      </w:r>
      <w:r w:rsidRPr="006372B1">
        <w:rPr>
          <w:rFonts w:ascii="仿宋_GB2312" w:eastAsia="仿宋_GB2312" w:hAnsi="黑体" w:cs="仿宋_GB2312" w:hint="eastAsia"/>
          <w:sz w:val="32"/>
          <w:szCs w:val="32"/>
        </w:rPr>
        <w:t>、领导下属单位；指导市、县防震减灾工作。</w:t>
      </w:r>
    </w:p>
    <w:p w:rsidR="00B53555" w:rsidRDefault="00B53555" w:rsidP="006372B1">
      <w:pPr>
        <w:pStyle w:val="NormalWeb"/>
        <w:spacing w:line="340" w:lineRule="atLeast"/>
        <w:ind w:firstLine="380"/>
        <w:rPr>
          <w:rFonts w:ascii="Verdana" w:hAnsi="Verdana"/>
          <w:sz w:val="19"/>
          <w:szCs w:val="19"/>
        </w:rPr>
      </w:pPr>
      <w:r>
        <w:rPr>
          <w:rFonts w:ascii="仿宋_GB2312" w:eastAsia="仿宋_GB2312" w:hAnsi="黑体" w:cs="仿宋_GB2312"/>
          <w:sz w:val="32"/>
          <w:szCs w:val="32"/>
        </w:rPr>
        <w:t xml:space="preserve">  </w:t>
      </w:r>
      <w:r w:rsidRPr="006372B1">
        <w:rPr>
          <w:rFonts w:ascii="仿宋_GB2312" w:eastAsia="仿宋_GB2312" w:hAnsi="黑体" w:cs="仿宋_GB2312"/>
          <w:sz w:val="32"/>
          <w:szCs w:val="32"/>
        </w:rPr>
        <w:t>13</w:t>
      </w:r>
      <w:r w:rsidRPr="006372B1">
        <w:rPr>
          <w:rFonts w:ascii="仿宋_GB2312" w:eastAsia="仿宋_GB2312" w:hAnsi="黑体" w:cs="仿宋_GB2312" w:hint="eastAsia"/>
          <w:sz w:val="32"/>
          <w:szCs w:val="32"/>
        </w:rPr>
        <w:t>、承担中国地震局和省人民政府交办的其他事项。</w:t>
      </w:r>
    </w:p>
    <w:p w:rsidR="00B53555" w:rsidRPr="006372B1" w:rsidRDefault="00B53555" w:rsidP="006372B1">
      <w:pPr>
        <w:pStyle w:val="ListParagraph"/>
        <w:ind w:firstLineChars="0" w:firstLine="0"/>
        <w:jc w:val="left"/>
        <w:rPr>
          <w:rFonts w:ascii="仿宋_GB2312" w:eastAsia="仿宋_GB2312" w:hAnsi="黑体" w:cs="仿宋_GB2312"/>
          <w:sz w:val="32"/>
          <w:szCs w:val="32"/>
        </w:rPr>
      </w:pPr>
    </w:p>
    <w:p w:rsidR="00B53555" w:rsidRDefault="00B53555" w:rsidP="00947538">
      <w:pPr>
        <w:pStyle w:val="ListParagraph"/>
        <w:numPr>
          <w:ilvl w:val="0"/>
          <w:numId w:val="11"/>
        </w:numPr>
        <w:ind w:firstLineChars="0"/>
        <w:jc w:val="left"/>
        <w:rPr>
          <w:rFonts w:ascii="黑体" w:eastAsia="黑体" w:hAnsi="黑体" w:cs="仿宋_GB2312"/>
          <w:sz w:val="32"/>
          <w:szCs w:val="32"/>
        </w:rPr>
      </w:pPr>
      <w:r>
        <w:rPr>
          <w:rFonts w:ascii="黑体" w:eastAsia="黑体" w:hAnsi="黑体" w:cs="仿宋_GB2312" w:hint="eastAsia"/>
          <w:sz w:val="32"/>
          <w:szCs w:val="32"/>
        </w:rPr>
        <w:t>部门预算单位构成</w:t>
      </w:r>
    </w:p>
    <w:p w:rsidR="00B53555" w:rsidRDefault="00B53555" w:rsidP="00947538">
      <w:pPr>
        <w:ind w:firstLineChars="250" w:firstLine="800"/>
        <w:jc w:val="left"/>
        <w:rPr>
          <w:rFonts w:ascii="仿宋_GB2312" w:eastAsia="仿宋_GB2312" w:hAnsi="黑体" w:cs="仿宋_GB2312"/>
          <w:sz w:val="32"/>
          <w:szCs w:val="32"/>
        </w:rPr>
      </w:pPr>
      <w:r>
        <w:rPr>
          <w:rFonts w:ascii="仿宋_GB2312" w:eastAsia="仿宋_GB2312" w:hAnsi="黑体" w:cs="仿宋_GB2312" w:hint="eastAsia"/>
          <w:sz w:val="32"/>
          <w:szCs w:val="32"/>
        </w:rPr>
        <w:t>海南省地震局本级，无</w:t>
      </w:r>
      <w:r w:rsidRPr="002956BC">
        <w:rPr>
          <w:rFonts w:ascii="仿宋_GB2312" w:eastAsia="仿宋_GB2312" w:hAnsi="黑体" w:cs="仿宋_GB2312" w:hint="eastAsia"/>
          <w:sz w:val="32"/>
          <w:szCs w:val="32"/>
        </w:rPr>
        <w:t>纳入</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Pr>
          <w:rFonts w:ascii="仿宋_GB2312" w:eastAsia="仿宋_GB2312" w:hAnsi="黑体" w:cs="仿宋_GB2312" w:hint="eastAsia"/>
          <w:sz w:val="32"/>
          <w:szCs w:val="32"/>
        </w:rPr>
        <w:t>年</w:t>
      </w:r>
      <w:r w:rsidRPr="002956BC">
        <w:rPr>
          <w:rFonts w:ascii="仿宋_GB2312" w:eastAsia="仿宋_GB2312" w:hAnsi="黑体" w:cs="仿宋_GB2312" w:hint="eastAsia"/>
          <w:sz w:val="32"/>
          <w:szCs w:val="32"/>
        </w:rPr>
        <w:t>部门预算编制范围的二级预算</w:t>
      </w:r>
      <w:r>
        <w:rPr>
          <w:rFonts w:ascii="仿宋_GB2312" w:eastAsia="仿宋_GB2312" w:hAnsi="黑体" w:cs="仿宋_GB2312" w:hint="eastAsia"/>
          <w:sz w:val="32"/>
          <w:szCs w:val="32"/>
        </w:rPr>
        <w:t>单位。</w:t>
      </w:r>
    </w:p>
    <w:p w:rsidR="00B53555" w:rsidRDefault="00B53555" w:rsidP="00947538">
      <w:pPr>
        <w:ind w:firstLineChars="250" w:firstLine="800"/>
        <w:jc w:val="left"/>
        <w:rPr>
          <w:rFonts w:ascii="仿宋_GB2312" w:eastAsia="仿宋_GB2312" w:hAnsi="黑体" w:cs="仿宋_GB2312"/>
          <w:sz w:val="32"/>
          <w:szCs w:val="32"/>
        </w:rPr>
      </w:pPr>
    </w:p>
    <w:p w:rsidR="00B53555" w:rsidRDefault="00B53555" w:rsidP="00947538">
      <w:pPr>
        <w:ind w:left="800"/>
        <w:jc w:val="center"/>
        <w:rPr>
          <w:rFonts w:ascii="黑体" w:eastAsia="黑体" w:hAnsi="黑体"/>
          <w:sz w:val="32"/>
          <w:szCs w:val="32"/>
        </w:rPr>
      </w:pPr>
      <w:r w:rsidRPr="00947538">
        <w:rPr>
          <w:rFonts w:ascii="黑体" w:eastAsia="黑体" w:hAnsi="黑体" w:hint="eastAsia"/>
          <w:sz w:val="32"/>
          <w:szCs w:val="32"/>
        </w:rPr>
        <w:t>第二部分</w:t>
      </w:r>
      <w:r w:rsidRPr="00947538">
        <w:rPr>
          <w:rFonts w:ascii="黑体" w:eastAsia="黑体" w:hAnsi="黑体"/>
          <w:sz w:val="32"/>
          <w:szCs w:val="32"/>
        </w:rPr>
        <w:t xml:space="preserve"> </w:t>
      </w:r>
      <w:r>
        <w:rPr>
          <w:rFonts w:ascii="仿宋_GB2312" w:eastAsia="仿宋_GB2312" w:hAnsi="黑体" w:cs="仿宋_GB2312"/>
          <w:sz w:val="32"/>
          <w:szCs w:val="32"/>
        </w:rPr>
        <w:t xml:space="preserve"> </w:t>
      </w:r>
      <w:r>
        <w:rPr>
          <w:rFonts w:ascii="仿宋_GB2312" w:eastAsia="仿宋_GB2312" w:hAnsi="黑体" w:hint="eastAsia"/>
          <w:sz w:val="32"/>
          <w:szCs w:val="32"/>
        </w:rPr>
        <w:t>海南省地震局</w:t>
      </w:r>
      <w:r>
        <w:rPr>
          <w:rFonts w:ascii="仿宋_GB2312" w:eastAsia="仿宋_GB2312" w:hAnsi="黑体" w:cs="仿宋_GB2312"/>
          <w:sz w:val="32"/>
          <w:szCs w:val="32"/>
        </w:rPr>
        <w:t>2018</w:t>
      </w:r>
      <w:r>
        <w:rPr>
          <w:rFonts w:ascii="黑体" w:eastAsia="黑体" w:hAnsi="黑体" w:hint="eastAsia"/>
          <w:sz w:val="32"/>
          <w:szCs w:val="32"/>
        </w:rPr>
        <w:t>年部门预算表</w:t>
      </w:r>
    </w:p>
    <w:p w:rsidR="00B53555" w:rsidRDefault="00B53555" w:rsidP="00947538">
      <w:pPr>
        <w:ind w:left="800"/>
        <w:jc w:val="center"/>
        <w:rPr>
          <w:rFonts w:ascii="黑体" w:eastAsia="黑体" w:hAnsi="黑体"/>
          <w:sz w:val="32"/>
          <w:szCs w:val="32"/>
        </w:rPr>
      </w:pPr>
    </w:p>
    <w:p w:rsidR="00B53555" w:rsidRPr="001252F4" w:rsidRDefault="00B53555" w:rsidP="001252F4">
      <w:pPr>
        <w:ind w:firstLineChars="250" w:firstLine="800"/>
        <w:jc w:val="left"/>
        <w:rPr>
          <w:rFonts w:ascii="仿宋_GB2312" w:eastAsia="仿宋_GB2312" w:hAnsi="黑体" w:cs="仿宋_GB2312"/>
          <w:sz w:val="32"/>
          <w:szCs w:val="32"/>
        </w:rPr>
      </w:pPr>
      <w:r w:rsidRPr="001252F4">
        <w:rPr>
          <w:rFonts w:ascii="仿宋_GB2312" w:eastAsia="仿宋_GB2312" w:hAnsi="黑体" w:cs="仿宋_GB2312" w:hint="eastAsia"/>
          <w:sz w:val="32"/>
          <w:szCs w:val="32"/>
        </w:rPr>
        <w:t>详见</w:t>
      </w:r>
      <w:r>
        <w:rPr>
          <w:rFonts w:ascii="仿宋_GB2312" w:eastAsia="仿宋_GB2312" w:hAnsi="黑体" w:hint="eastAsia"/>
          <w:sz w:val="32"/>
          <w:szCs w:val="32"/>
        </w:rPr>
        <w:t>海南省地震局</w:t>
      </w:r>
      <w:r>
        <w:rPr>
          <w:rFonts w:ascii="仿宋_GB2312" w:eastAsia="仿宋_GB2312" w:hAnsi="黑体" w:cs="仿宋_GB2312"/>
          <w:sz w:val="32"/>
          <w:szCs w:val="32"/>
        </w:rPr>
        <w:t>2018</w:t>
      </w:r>
      <w:r>
        <w:rPr>
          <w:rFonts w:ascii="黑体" w:eastAsia="黑体" w:hAnsi="黑体" w:hint="eastAsia"/>
          <w:sz w:val="32"/>
          <w:szCs w:val="32"/>
        </w:rPr>
        <w:t>年部门</w:t>
      </w:r>
      <w:r w:rsidRPr="001252F4">
        <w:rPr>
          <w:rFonts w:ascii="仿宋_GB2312" w:eastAsia="仿宋_GB2312" w:hAnsi="黑体" w:cs="仿宋_GB2312" w:hint="eastAsia"/>
          <w:sz w:val="32"/>
          <w:szCs w:val="32"/>
        </w:rPr>
        <w:t>预算公开表</w:t>
      </w:r>
    </w:p>
    <w:p w:rsidR="00B53555" w:rsidRDefault="00B53555" w:rsidP="00640059">
      <w:pPr>
        <w:rPr>
          <w:rFonts w:ascii="黑体" w:eastAsia="黑体" w:hAnsi="黑体"/>
          <w:sz w:val="32"/>
          <w:szCs w:val="32"/>
        </w:rPr>
      </w:pPr>
    </w:p>
    <w:p w:rsidR="00B53555" w:rsidRDefault="00B53555" w:rsidP="00640059">
      <w:pPr>
        <w:rPr>
          <w:rFonts w:ascii="黑体" w:eastAsia="黑体" w:hAnsi="黑体"/>
          <w:sz w:val="32"/>
          <w:szCs w:val="32"/>
        </w:rPr>
      </w:pPr>
    </w:p>
    <w:p w:rsidR="00B53555" w:rsidRDefault="00B53555" w:rsidP="00640059">
      <w:pPr>
        <w:rPr>
          <w:rFonts w:ascii="黑体" w:eastAsia="黑体" w:hAnsi="黑体"/>
          <w:sz w:val="32"/>
          <w:szCs w:val="32"/>
        </w:rPr>
      </w:pPr>
    </w:p>
    <w:p w:rsidR="00B53555" w:rsidRDefault="00B53555" w:rsidP="00947538">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sidRPr="00947538">
        <w:rPr>
          <w:rFonts w:ascii="黑体" w:eastAsia="黑体" w:hAnsi="黑体" w:hint="eastAsia"/>
          <w:sz w:val="32"/>
          <w:szCs w:val="32"/>
        </w:rPr>
        <w:t>年部门预算情况说明</w:t>
      </w:r>
    </w:p>
    <w:p w:rsidR="00B53555" w:rsidRDefault="00B53555" w:rsidP="00947538">
      <w:pPr>
        <w:jc w:val="center"/>
        <w:rPr>
          <w:rFonts w:ascii="黑体" w:eastAsia="黑体" w:hAnsi="黑体"/>
          <w:sz w:val="32"/>
          <w:szCs w:val="32"/>
        </w:rPr>
      </w:pPr>
    </w:p>
    <w:p w:rsidR="00B53555" w:rsidRDefault="00B53555" w:rsidP="00C91D51">
      <w:pPr>
        <w:ind w:firstLineChars="200" w:firstLine="640"/>
        <w:jc w:val="left"/>
        <w:rPr>
          <w:rFonts w:ascii="黑体" w:eastAsia="黑体" w:hAnsi="黑体"/>
          <w:sz w:val="32"/>
          <w:szCs w:val="32"/>
        </w:rPr>
      </w:pPr>
      <w:r>
        <w:rPr>
          <w:rFonts w:ascii="黑体" w:eastAsia="黑体" w:hAnsi="黑体" w:hint="eastAsia"/>
          <w:sz w:val="32"/>
          <w:szCs w:val="32"/>
        </w:rPr>
        <w:t>一、关于</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sidRPr="00947538">
        <w:rPr>
          <w:rFonts w:ascii="黑体" w:eastAsia="黑体" w:hAnsi="黑体" w:hint="eastAsia"/>
          <w:sz w:val="32"/>
          <w:szCs w:val="32"/>
        </w:rPr>
        <w:t>年</w:t>
      </w:r>
      <w:r>
        <w:rPr>
          <w:rFonts w:ascii="黑体" w:eastAsia="黑体" w:hAnsi="黑体" w:hint="eastAsia"/>
          <w:sz w:val="32"/>
          <w:szCs w:val="32"/>
        </w:rPr>
        <w:t>财政拨款收支预算情况的总体说明</w:t>
      </w:r>
    </w:p>
    <w:p w:rsidR="00B53555" w:rsidRDefault="00B53555" w:rsidP="00947538">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年财政拨款收支总预算</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其中，</w:t>
      </w:r>
      <w:r w:rsidRPr="00CA7DBE">
        <w:rPr>
          <w:rFonts w:ascii="仿宋_GB2312" w:eastAsia="仿宋_GB2312" w:hAnsi="黑体" w:hint="eastAsia"/>
          <w:sz w:val="32"/>
          <w:szCs w:val="32"/>
        </w:rPr>
        <w:t>收入</w:t>
      </w:r>
      <w:r>
        <w:rPr>
          <w:rFonts w:ascii="仿宋_GB2312" w:eastAsia="仿宋_GB2312" w:hAnsi="黑体" w:hint="eastAsia"/>
          <w:sz w:val="32"/>
          <w:szCs w:val="32"/>
        </w:rPr>
        <w:t>总计</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，包括一般公共预算本年收入</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、上年结转</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，政府性基金预算本年收入</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、上年结转</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；支出总计</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，包括社会保障和就业支出</w:t>
      </w:r>
      <w:r>
        <w:rPr>
          <w:rFonts w:ascii="仿宋_GB2312" w:eastAsia="仿宋_GB2312" w:hAnsi="黑体" w:cs="仿宋_GB2312"/>
          <w:sz w:val="32"/>
          <w:szCs w:val="32"/>
        </w:rPr>
        <w:t>81.29</w:t>
      </w:r>
      <w:r w:rsidRPr="00CA7DBE">
        <w:rPr>
          <w:rFonts w:ascii="仿宋_GB2312" w:eastAsia="仿宋_GB2312" w:hAnsi="黑体" w:hint="eastAsia"/>
          <w:sz w:val="32"/>
          <w:szCs w:val="32"/>
        </w:rPr>
        <w:t>万元</w:t>
      </w:r>
      <w:r>
        <w:rPr>
          <w:rFonts w:ascii="仿宋_GB2312" w:eastAsia="仿宋_GB2312" w:hAnsi="黑体" w:hint="eastAsia"/>
          <w:sz w:val="32"/>
          <w:szCs w:val="32"/>
        </w:rPr>
        <w:t>、医疗卫生与计划生育支出</w:t>
      </w:r>
      <w:r>
        <w:rPr>
          <w:rFonts w:ascii="仿宋_GB2312" w:eastAsia="仿宋_GB2312" w:hAnsi="黑体" w:cs="仿宋_GB2312"/>
          <w:sz w:val="32"/>
          <w:szCs w:val="32"/>
        </w:rPr>
        <w:t>26.18</w:t>
      </w:r>
      <w:r w:rsidRPr="00CA7DBE">
        <w:rPr>
          <w:rFonts w:ascii="仿宋_GB2312" w:eastAsia="仿宋_GB2312" w:hAnsi="黑体" w:hint="eastAsia"/>
          <w:sz w:val="32"/>
          <w:szCs w:val="32"/>
        </w:rPr>
        <w:t>万元</w:t>
      </w:r>
      <w:r>
        <w:rPr>
          <w:rFonts w:ascii="仿宋_GB2312" w:eastAsia="仿宋_GB2312" w:hAnsi="黑体" w:hint="eastAsia"/>
          <w:sz w:val="32"/>
          <w:szCs w:val="32"/>
        </w:rPr>
        <w:t>、国土海洋气象等支出</w:t>
      </w:r>
      <w:r>
        <w:rPr>
          <w:rFonts w:ascii="仿宋_GB2312" w:eastAsia="仿宋_GB2312" w:hAnsi="黑体" w:cs="仿宋_GB2312"/>
          <w:sz w:val="32"/>
          <w:szCs w:val="32"/>
        </w:rPr>
        <w:t>1896.07</w:t>
      </w:r>
      <w:r w:rsidRPr="00CA7DBE">
        <w:rPr>
          <w:rFonts w:ascii="仿宋_GB2312" w:eastAsia="仿宋_GB2312" w:hAnsi="黑体" w:hint="eastAsia"/>
          <w:sz w:val="32"/>
          <w:szCs w:val="32"/>
        </w:rPr>
        <w:t>万元</w:t>
      </w:r>
      <w:r>
        <w:rPr>
          <w:rFonts w:ascii="仿宋_GB2312" w:eastAsia="仿宋_GB2312" w:hAnsi="黑体" w:hint="eastAsia"/>
          <w:sz w:val="32"/>
          <w:szCs w:val="32"/>
        </w:rPr>
        <w:t>、住房保障支出</w:t>
      </w:r>
      <w:r>
        <w:rPr>
          <w:rFonts w:ascii="仿宋_GB2312" w:eastAsia="仿宋_GB2312" w:hAnsi="黑体" w:cs="仿宋_GB2312"/>
          <w:sz w:val="32"/>
          <w:szCs w:val="32"/>
        </w:rPr>
        <w:t>99.08</w:t>
      </w:r>
      <w:r w:rsidRPr="00CA7DBE">
        <w:rPr>
          <w:rFonts w:ascii="仿宋_GB2312" w:eastAsia="仿宋_GB2312" w:hAnsi="黑体" w:hint="eastAsia"/>
          <w:sz w:val="32"/>
          <w:szCs w:val="32"/>
        </w:rPr>
        <w:t>万元</w:t>
      </w:r>
      <w:r>
        <w:rPr>
          <w:rFonts w:ascii="仿宋_GB2312" w:eastAsia="仿宋_GB2312" w:hAnsi="黑体" w:hint="eastAsia"/>
          <w:sz w:val="32"/>
          <w:szCs w:val="32"/>
        </w:rPr>
        <w:t>，结转下年</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Default="00B53555" w:rsidP="009262C2">
      <w:pPr>
        <w:ind w:firstLine="640"/>
        <w:jc w:val="left"/>
        <w:rPr>
          <w:rFonts w:ascii="黑体" w:eastAsia="黑体" w:hAnsi="黑体"/>
          <w:sz w:val="32"/>
          <w:szCs w:val="32"/>
        </w:rPr>
      </w:pPr>
      <w:r w:rsidRPr="009262C2">
        <w:rPr>
          <w:rFonts w:ascii="黑体" w:eastAsia="黑体" w:hAnsi="黑体" w:hint="eastAsia"/>
          <w:sz w:val="32"/>
          <w:szCs w:val="32"/>
        </w:rPr>
        <w:t>二、关于</w:t>
      </w: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sidRPr="00947538">
        <w:rPr>
          <w:rFonts w:ascii="黑体" w:eastAsia="黑体" w:hAnsi="黑体" w:hint="eastAsia"/>
          <w:sz w:val="32"/>
          <w:szCs w:val="32"/>
        </w:rPr>
        <w:t>年</w:t>
      </w:r>
      <w:r w:rsidRPr="009262C2">
        <w:rPr>
          <w:rFonts w:ascii="黑体" w:eastAsia="黑体" w:hAnsi="黑体" w:hint="eastAsia"/>
          <w:sz w:val="32"/>
          <w:szCs w:val="32"/>
        </w:rPr>
        <w:t>一般公共预算当年拨款情况说明</w:t>
      </w:r>
    </w:p>
    <w:p w:rsidR="00B53555" w:rsidRPr="006B1FB3" w:rsidRDefault="00B53555" w:rsidP="009262C2">
      <w:pPr>
        <w:ind w:firstLine="640"/>
        <w:jc w:val="left"/>
        <w:rPr>
          <w:rFonts w:ascii="楷体" w:eastAsia="楷体" w:hAnsi="楷体"/>
          <w:sz w:val="32"/>
          <w:szCs w:val="32"/>
        </w:rPr>
      </w:pPr>
      <w:r w:rsidRPr="006B1FB3">
        <w:rPr>
          <w:rFonts w:ascii="楷体" w:eastAsia="楷体" w:hAnsi="楷体" w:hint="eastAsia"/>
          <w:sz w:val="32"/>
          <w:szCs w:val="32"/>
        </w:rPr>
        <w:t>（一）一般公共预算当年规模变化情况</w:t>
      </w:r>
    </w:p>
    <w:p w:rsidR="00B53555" w:rsidRPr="005A3BB4" w:rsidRDefault="00B53555" w:rsidP="00DC65EF">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344.67</w:t>
      </w:r>
      <w:r w:rsidRPr="00CA7DBE">
        <w:rPr>
          <w:rFonts w:ascii="仿宋_GB2312" w:eastAsia="仿宋_GB2312" w:hAnsi="黑体" w:hint="eastAsia"/>
          <w:sz w:val="32"/>
          <w:szCs w:val="32"/>
        </w:rPr>
        <w:t>万元</w:t>
      </w:r>
      <w:r>
        <w:rPr>
          <w:rFonts w:ascii="仿宋_GB2312" w:eastAsia="仿宋_GB2312" w:hAnsi="黑体" w:hint="eastAsia"/>
          <w:sz w:val="32"/>
          <w:szCs w:val="32"/>
        </w:rPr>
        <w:t>，</w:t>
      </w:r>
      <w:r w:rsidRPr="005A3BB4">
        <w:rPr>
          <w:rFonts w:ascii="仿宋_GB2312" w:eastAsia="仿宋_GB2312" w:hAnsi="黑体" w:cs="仿宋_GB2312" w:hint="eastAsia"/>
          <w:sz w:val="32"/>
          <w:szCs w:val="32"/>
        </w:rPr>
        <w:t>主要是减少全民防震减灾素质提升工程项目。</w:t>
      </w:r>
    </w:p>
    <w:p w:rsidR="00B53555" w:rsidRPr="006B1FB3" w:rsidRDefault="00B53555" w:rsidP="006B1FB3">
      <w:pPr>
        <w:ind w:firstLine="640"/>
        <w:jc w:val="left"/>
        <w:rPr>
          <w:rFonts w:ascii="楷体" w:eastAsia="楷体" w:hAnsi="楷体"/>
          <w:sz w:val="32"/>
          <w:szCs w:val="32"/>
        </w:rPr>
      </w:pPr>
      <w:r w:rsidRPr="006B1FB3">
        <w:rPr>
          <w:rFonts w:ascii="楷体" w:eastAsia="楷体" w:hAnsi="楷体" w:hint="eastAsia"/>
          <w:sz w:val="32"/>
          <w:szCs w:val="32"/>
        </w:rPr>
        <w:t>（二）一般公共预算当年拨款结构情况</w:t>
      </w:r>
    </w:p>
    <w:p w:rsidR="00B53555" w:rsidRPr="008A7ED1" w:rsidRDefault="00B53555" w:rsidP="006871F7">
      <w:pPr>
        <w:ind w:firstLineChars="250" w:firstLine="800"/>
        <w:rPr>
          <w:rFonts w:ascii="仿宋_GB2312" w:eastAsia="仿宋_GB2312" w:hAnsi="黑体"/>
          <w:sz w:val="32"/>
          <w:szCs w:val="32"/>
        </w:rPr>
      </w:pPr>
      <w:r>
        <w:rPr>
          <w:rFonts w:ascii="仿宋_GB2312" w:eastAsia="仿宋_GB2312" w:hAnsi="黑体" w:hint="eastAsia"/>
          <w:sz w:val="32"/>
          <w:szCs w:val="32"/>
        </w:rPr>
        <w:t>社会保障和就业</w:t>
      </w:r>
      <w:r w:rsidRPr="006871F7">
        <w:rPr>
          <w:rFonts w:ascii="仿宋_GB2312" w:eastAsia="仿宋_GB2312" w:hAnsi="黑体" w:cs="仿宋_GB2312" w:hint="eastAsia"/>
          <w:sz w:val="32"/>
          <w:szCs w:val="32"/>
        </w:rPr>
        <w:t>支出</w:t>
      </w:r>
      <w:r>
        <w:rPr>
          <w:rFonts w:ascii="仿宋_GB2312" w:eastAsia="仿宋_GB2312" w:hAnsi="黑体" w:cs="仿宋_GB2312"/>
          <w:sz w:val="32"/>
          <w:szCs w:val="32"/>
        </w:rPr>
        <w:t>81.29</w:t>
      </w:r>
      <w:r w:rsidRPr="006871F7">
        <w:rPr>
          <w:rFonts w:ascii="仿宋_GB2312" w:eastAsia="仿宋_GB2312" w:hAnsi="黑体" w:hint="eastAsia"/>
          <w:sz w:val="32"/>
          <w:szCs w:val="32"/>
        </w:rPr>
        <w:t>万元，占</w:t>
      </w:r>
      <w:r>
        <w:rPr>
          <w:rFonts w:ascii="仿宋_GB2312" w:eastAsia="仿宋_GB2312" w:hAnsi="黑体" w:cs="仿宋_GB2312"/>
          <w:sz w:val="32"/>
          <w:szCs w:val="32"/>
        </w:rPr>
        <w:t>3.9</w:t>
      </w:r>
      <w:r w:rsidRPr="006871F7">
        <w:rPr>
          <w:rFonts w:ascii="仿宋_GB2312" w:eastAsia="仿宋_GB2312" w:hAnsi="黑体"/>
          <w:sz w:val="32"/>
          <w:szCs w:val="32"/>
        </w:rPr>
        <w:t>%</w:t>
      </w:r>
      <w:r>
        <w:rPr>
          <w:rFonts w:ascii="仿宋_GB2312" w:eastAsia="仿宋_GB2312" w:hAnsi="黑体" w:hint="eastAsia"/>
          <w:sz w:val="32"/>
          <w:szCs w:val="32"/>
        </w:rPr>
        <w:t>；医疗卫生与计划生育支出</w:t>
      </w:r>
      <w:r>
        <w:rPr>
          <w:rFonts w:ascii="仿宋_GB2312" w:eastAsia="仿宋_GB2312" w:hAnsi="黑体" w:cs="仿宋_GB2312"/>
          <w:sz w:val="32"/>
          <w:szCs w:val="32"/>
        </w:rPr>
        <w:t>26.18</w:t>
      </w:r>
      <w:r w:rsidRPr="00CA7DBE">
        <w:rPr>
          <w:rFonts w:ascii="仿宋_GB2312" w:eastAsia="仿宋_GB2312" w:hAnsi="黑体" w:hint="eastAsia"/>
          <w:sz w:val="32"/>
          <w:szCs w:val="32"/>
        </w:rPr>
        <w:t>万元</w:t>
      </w:r>
      <w:r w:rsidRPr="006871F7">
        <w:rPr>
          <w:rFonts w:ascii="仿宋_GB2312" w:eastAsia="仿宋_GB2312" w:hAnsi="黑体" w:hint="eastAsia"/>
          <w:sz w:val="32"/>
          <w:szCs w:val="32"/>
        </w:rPr>
        <w:t>，占</w:t>
      </w:r>
      <w:r>
        <w:rPr>
          <w:rFonts w:ascii="仿宋_GB2312" w:eastAsia="仿宋_GB2312" w:hAnsi="黑体" w:cs="仿宋_GB2312"/>
          <w:sz w:val="32"/>
          <w:szCs w:val="32"/>
        </w:rPr>
        <w:t>1.3</w:t>
      </w:r>
      <w:r w:rsidRPr="006871F7">
        <w:rPr>
          <w:rFonts w:ascii="仿宋_GB2312" w:eastAsia="仿宋_GB2312" w:hAnsi="黑体"/>
          <w:sz w:val="32"/>
          <w:szCs w:val="32"/>
        </w:rPr>
        <w:t>%</w:t>
      </w:r>
      <w:r w:rsidRPr="006871F7">
        <w:rPr>
          <w:rFonts w:ascii="仿宋_GB2312" w:eastAsia="仿宋_GB2312" w:hAnsi="黑体" w:hint="eastAsia"/>
          <w:sz w:val="32"/>
          <w:szCs w:val="32"/>
        </w:rPr>
        <w:t>；</w:t>
      </w:r>
      <w:r>
        <w:rPr>
          <w:rFonts w:ascii="仿宋_GB2312" w:eastAsia="仿宋_GB2312" w:hAnsi="黑体" w:hint="eastAsia"/>
          <w:sz w:val="32"/>
          <w:szCs w:val="32"/>
        </w:rPr>
        <w:t>国土海洋气象等支出</w:t>
      </w:r>
      <w:r>
        <w:rPr>
          <w:rFonts w:ascii="仿宋_GB2312" w:eastAsia="仿宋_GB2312" w:hAnsi="黑体" w:cs="仿宋_GB2312"/>
          <w:sz w:val="32"/>
          <w:szCs w:val="32"/>
        </w:rPr>
        <w:t>2158.96</w:t>
      </w:r>
      <w:r w:rsidRPr="00CA7DBE">
        <w:rPr>
          <w:rFonts w:ascii="仿宋_GB2312" w:eastAsia="仿宋_GB2312" w:hAnsi="黑体" w:hint="eastAsia"/>
          <w:sz w:val="32"/>
          <w:szCs w:val="32"/>
        </w:rPr>
        <w:t>万元</w:t>
      </w:r>
      <w:r>
        <w:rPr>
          <w:rFonts w:ascii="仿宋_GB2312" w:eastAsia="仿宋_GB2312" w:hAnsi="黑体" w:hint="eastAsia"/>
          <w:sz w:val="32"/>
          <w:szCs w:val="32"/>
        </w:rPr>
        <w:t>、</w:t>
      </w:r>
      <w:r w:rsidRPr="006871F7">
        <w:rPr>
          <w:rFonts w:ascii="仿宋_GB2312" w:eastAsia="仿宋_GB2312" w:hAnsi="黑体" w:hint="eastAsia"/>
          <w:sz w:val="32"/>
          <w:szCs w:val="32"/>
        </w:rPr>
        <w:t>占</w:t>
      </w:r>
      <w:r>
        <w:rPr>
          <w:rFonts w:ascii="仿宋_GB2312" w:eastAsia="仿宋_GB2312" w:hAnsi="黑体" w:cs="仿宋_GB2312"/>
          <w:sz w:val="32"/>
          <w:szCs w:val="32"/>
        </w:rPr>
        <w:t>90.2</w:t>
      </w:r>
      <w:r w:rsidRPr="006871F7">
        <w:rPr>
          <w:rFonts w:ascii="仿宋_GB2312" w:eastAsia="仿宋_GB2312" w:hAnsi="黑体"/>
          <w:sz w:val="32"/>
          <w:szCs w:val="32"/>
        </w:rPr>
        <w:t>%</w:t>
      </w:r>
      <w:r w:rsidRPr="006871F7">
        <w:rPr>
          <w:rFonts w:ascii="仿宋_GB2312" w:eastAsia="仿宋_GB2312" w:hAnsi="黑体" w:hint="eastAsia"/>
          <w:sz w:val="32"/>
          <w:szCs w:val="32"/>
        </w:rPr>
        <w:t>；</w:t>
      </w:r>
      <w:r>
        <w:rPr>
          <w:rFonts w:ascii="仿宋_GB2312" w:eastAsia="仿宋_GB2312" w:hAnsi="黑体" w:hint="eastAsia"/>
          <w:sz w:val="32"/>
          <w:szCs w:val="32"/>
        </w:rPr>
        <w:t>住房保障支出</w:t>
      </w:r>
      <w:r>
        <w:rPr>
          <w:rFonts w:ascii="仿宋_GB2312" w:eastAsia="仿宋_GB2312" w:hAnsi="黑体" w:cs="仿宋_GB2312"/>
          <w:sz w:val="32"/>
          <w:szCs w:val="32"/>
        </w:rPr>
        <w:t>99.08</w:t>
      </w:r>
      <w:r w:rsidRPr="00CA7DBE">
        <w:rPr>
          <w:rFonts w:ascii="仿宋_GB2312" w:eastAsia="仿宋_GB2312" w:hAnsi="黑体" w:hint="eastAsia"/>
          <w:sz w:val="32"/>
          <w:szCs w:val="32"/>
        </w:rPr>
        <w:t>万元</w:t>
      </w:r>
      <w:r>
        <w:rPr>
          <w:rFonts w:ascii="仿宋_GB2312" w:eastAsia="仿宋_GB2312" w:hAnsi="黑体" w:hint="eastAsia"/>
          <w:sz w:val="32"/>
          <w:szCs w:val="32"/>
        </w:rPr>
        <w:t>，</w:t>
      </w:r>
      <w:r w:rsidRPr="006871F7">
        <w:rPr>
          <w:rFonts w:ascii="仿宋_GB2312" w:eastAsia="仿宋_GB2312" w:hAnsi="黑体" w:hint="eastAsia"/>
          <w:sz w:val="32"/>
          <w:szCs w:val="32"/>
        </w:rPr>
        <w:t>占</w:t>
      </w:r>
      <w:r>
        <w:rPr>
          <w:rFonts w:ascii="仿宋_GB2312" w:eastAsia="仿宋_GB2312" w:hAnsi="黑体" w:cs="仿宋_GB2312"/>
          <w:sz w:val="32"/>
          <w:szCs w:val="32"/>
        </w:rPr>
        <w:t>4.6</w:t>
      </w:r>
      <w:r w:rsidRPr="006871F7">
        <w:rPr>
          <w:rFonts w:ascii="仿宋_GB2312" w:eastAsia="仿宋_GB2312" w:hAnsi="黑体"/>
          <w:sz w:val="32"/>
          <w:szCs w:val="32"/>
        </w:rPr>
        <w:t>%</w:t>
      </w:r>
      <w:r>
        <w:rPr>
          <w:rFonts w:ascii="仿宋_GB2312" w:eastAsia="仿宋_GB2312" w:hAnsi="黑体" w:hint="eastAsia"/>
          <w:sz w:val="32"/>
          <w:szCs w:val="32"/>
        </w:rPr>
        <w:t>。</w:t>
      </w:r>
    </w:p>
    <w:p w:rsidR="00B53555" w:rsidRPr="006B1FB3" w:rsidRDefault="00B53555" w:rsidP="006B1FB3">
      <w:pPr>
        <w:ind w:firstLine="640"/>
        <w:jc w:val="left"/>
        <w:rPr>
          <w:rFonts w:ascii="楷体" w:eastAsia="楷体" w:hAnsi="楷体"/>
          <w:sz w:val="32"/>
          <w:szCs w:val="32"/>
        </w:rPr>
      </w:pPr>
      <w:r>
        <w:rPr>
          <w:rFonts w:ascii="楷体" w:eastAsia="楷体" w:hAnsi="楷体" w:hint="eastAsia"/>
          <w:sz w:val="32"/>
          <w:szCs w:val="32"/>
        </w:rPr>
        <w:t>（三）</w:t>
      </w:r>
      <w:r w:rsidRPr="006B1FB3">
        <w:rPr>
          <w:rFonts w:ascii="楷体" w:eastAsia="楷体" w:hAnsi="楷体" w:hint="eastAsia"/>
          <w:sz w:val="32"/>
          <w:szCs w:val="32"/>
        </w:rPr>
        <w:t>一般公共预算当年拨款具体使用情况</w:t>
      </w:r>
    </w:p>
    <w:p w:rsidR="00B53555" w:rsidRDefault="00B53555" w:rsidP="00DC65EF">
      <w:pPr>
        <w:ind w:firstLineChars="200" w:firstLine="640"/>
        <w:rPr>
          <w:rFonts w:ascii="仿宋_GB2312" w:eastAsia="仿宋_GB2312" w:hAnsi="黑体"/>
          <w:sz w:val="32"/>
          <w:szCs w:val="32"/>
        </w:rPr>
      </w:pPr>
      <w:r>
        <w:rPr>
          <w:rFonts w:ascii="仿宋_GB2312" w:eastAsia="仿宋_GB2312" w:hAnsi="黑体" w:cs="仿宋_GB2312"/>
          <w:sz w:val="32"/>
          <w:szCs w:val="32"/>
        </w:rPr>
        <w:t>1.</w:t>
      </w:r>
      <w:r w:rsidRPr="00653DF9">
        <w:rPr>
          <w:rFonts w:ascii="仿宋_GB2312" w:eastAsia="仿宋_GB2312" w:hAnsi="黑体"/>
          <w:sz w:val="32"/>
          <w:szCs w:val="32"/>
        </w:rPr>
        <w:t xml:space="preserve"> </w:t>
      </w:r>
      <w:r>
        <w:rPr>
          <w:rFonts w:ascii="仿宋_GB2312" w:eastAsia="仿宋_GB2312" w:hAnsi="黑体" w:hint="eastAsia"/>
          <w:sz w:val="32"/>
          <w:szCs w:val="32"/>
        </w:rPr>
        <w:t>社会保障和就业</w:t>
      </w:r>
      <w:r>
        <w:rPr>
          <w:rFonts w:ascii="仿宋_GB2312" w:eastAsia="仿宋_GB2312" w:hAnsi="黑体" w:cs="仿宋_GB2312" w:hint="eastAsia"/>
          <w:sz w:val="32"/>
          <w:szCs w:val="32"/>
        </w:rPr>
        <w:t>（类）行政事业单位离退休（款）机关事业单位基本养老保险缴费（项）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81.29</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79.72</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Default="00B53555" w:rsidP="002A59FA">
      <w:pPr>
        <w:ind w:firstLineChars="200" w:firstLine="640"/>
        <w:rPr>
          <w:rFonts w:ascii="仿宋_GB2312" w:eastAsia="仿宋_GB2312" w:hAnsi="黑体"/>
          <w:sz w:val="32"/>
          <w:szCs w:val="32"/>
        </w:rPr>
      </w:pPr>
      <w:r>
        <w:rPr>
          <w:rFonts w:ascii="仿宋_GB2312" w:eastAsia="仿宋_GB2312" w:hAnsi="黑体"/>
          <w:sz w:val="32"/>
          <w:szCs w:val="32"/>
        </w:rPr>
        <w:t>2.</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医疗卫生与计划生育</w:t>
      </w:r>
      <w:r>
        <w:rPr>
          <w:rFonts w:ascii="仿宋_GB2312" w:eastAsia="仿宋_GB2312" w:hAnsi="黑体" w:cs="仿宋_GB2312" w:hint="eastAsia"/>
          <w:sz w:val="32"/>
          <w:szCs w:val="32"/>
        </w:rPr>
        <w:t>（类）行政事业单位医疗（款）行政单位医疗（项）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17.65</w:t>
      </w:r>
      <w:r w:rsidRPr="00CA7DBE">
        <w:rPr>
          <w:rFonts w:ascii="仿宋_GB2312" w:eastAsia="仿宋_GB2312" w:hAnsi="黑体" w:hint="eastAsia"/>
          <w:sz w:val="32"/>
          <w:szCs w:val="32"/>
        </w:rPr>
        <w:t>万元</w:t>
      </w:r>
      <w:r>
        <w:rPr>
          <w:rFonts w:ascii="仿宋_GB2312" w:eastAsia="仿宋_GB2312" w:hAnsi="黑体" w:hint="eastAsia"/>
          <w:sz w:val="32"/>
          <w:szCs w:val="32"/>
        </w:rPr>
        <w:t>，与上年预算数</w:t>
      </w:r>
      <w:r>
        <w:rPr>
          <w:rFonts w:ascii="仿宋_GB2312" w:eastAsia="仿宋_GB2312" w:hAnsi="黑体" w:cs="仿宋_GB2312" w:hint="eastAsia"/>
          <w:sz w:val="32"/>
          <w:szCs w:val="32"/>
        </w:rPr>
        <w:t>持平</w:t>
      </w:r>
      <w:r>
        <w:rPr>
          <w:rFonts w:ascii="仿宋_GB2312" w:eastAsia="仿宋_GB2312" w:hAnsi="黑体" w:hint="eastAsia"/>
          <w:sz w:val="32"/>
          <w:szCs w:val="32"/>
        </w:rPr>
        <w:t>。</w:t>
      </w:r>
    </w:p>
    <w:p w:rsidR="00B53555" w:rsidRDefault="00B53555" w:rsidP="002A59FA">
      <w:pPr>
        <w:ind w:firstLineChars="200" w:firstLine="640"/>
        <w:rPr>
          <w:rFonts w:ascii="仿宋_GB2312" w:eastAsia="仿宋_GB2312" w:hAnsi="黑体"/>
          <w:sz w:val="32"/>
          <w:szCs w:val="32"/>
        </w:rPr>
      </w:pPr>
      <w:r>
        <w:rPr>
          <w:rFonts w:ascii="仿宋_GB2312" w:eastAsia="仿宋_GB2312" w:hAnsi="黑体"/>
          <w:sz w:val="32"/>
          <w:szCs w:val="32"/>
        </w:rPr>
        <w:t>3.</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医疗卫生与计划生育</w:t>
      </w:r>
      <w:r>
        <w:rPr>
          <w:rFonts w:ascii="仿宋_GB2312" w:eastAsia="仿宋_GB2312" w:hAnsi="黑体" w:cs="仿宋_GB2312" w:hint="eastAsia"/>
          <w:sz w:val="32"/>
          <w:szCs w:val="32"/>
        </w:rPr>
        <w:t>（类）行政事业单位医疗（款）事业单位医疗（项）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8.53</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5.35</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Default="00B53555" w:rsidP="002A59FA">
      <w:pPr>
        <w:ind w:firstLineChars="200" w:firstLine="640"/>
        <w:rPr>
          <w:rFonts w:ascii="仿宋_GB2312" w:eastAsia="仿宋_GB2312" w:hAnsi="黑体"/>
          <w:sz w:val="32"/>
          <w:szCs w:val="32"/>
        </w:rPr>
      </w:pPr>
      <w:r>
        <w:rPr>
          <w:rFonts w:ascii="仿宋_GB2312" w:eastAsia="仿宋_GB2312" w:hAnsi="黑体"/>
          <w:sz w:val="32"/>
          <w:szCs w:val="32"/>
        </w:rPr>
        <w:t>4.</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（类）地震事务（款）行政运行（项）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653.21</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15.19</w:t>
      </w:r>
      <w:r w:rsidRPr="00CA7DBE">
        <w:rPr>
          <w:rFonts w:ascii="仿宋_GB2312" w:eastAsia="仿宋_GB2312" w:hAnsi="黑体" w:hint="eastAsia"/>
          <w:sz w:val="32"/>
          <w:szCs w:val="32"/>
        </w:rPr>
        <w:t>万元</w:t>
      </w:r>
      <w:r>
        <w:rPr>
          <w:rFonts w:ascii="仿宋_GB2312" w:eastAsia="仿宋_GB2312" w:hAnsi="黑体" w:hint="eastAsia"/>
          <w:sz w:val="32"/>
          <w:szCs w:val="32"/>
        </w:rPr>
        <w:t>，主要是人员晋升行政运行费增加。</w:t>
      </w:r>
    </w:p>
    <w:p w:rsidR="00B53555" w:rsidRPr="00713827" w:rsidRDefault="00B53555" w:rsidP="002A59FA">
      <w:pPr>
        <w:ind w:firstLineChars="200" w:firstLine="640"/>
        <w:rPr>
          <w:rFonts w:ascii="仿宋_GB2312" w:eastAsia="仿宋_GB2312" w:hAnsi="黑体"/>
          <w:sz w:val="32"/>
          <w:szCs w:val="32"/>
        </w:rPr>
      </w:pPr>
      <w:r w:rsidRPr="00713827">
        <w:rPr>
          <w:rFonts w:ascii="仿宋_GB2312" w:eastAsia="仿宋_GB2312" w:hAnsi="黑体"/>
          <w:sz w:val="32"/>
          <w:szCs w:val="32"/>
        </w:rPr>
        <w:t>5.</w:t>
      </w:r>
      <w:r w:rsidRPr="00713827">
        <w:rPr>
          <w:rFonts w:ascii="仿宋_GB2312" w:eastAsia="仿宋_GB2312" w:hAnsi="黑体" w:cs="仿宋_GB2312"/>
          <w:sz w:val="32"/>
          <w:szCs w:val="32"/>
        </w:rPr>
        <w:t xml:space="preserve"> </w:t>
      </w:r>
      <w:r w:rsidRPr="00713827">
        <w:rPr>
          <w:rFonts w:ascii="仿宋_GB2312" w:eastAsia="仿宋_GB2312" w:hAnsi="黑体" w:hint="eastAsia"/>
          <w:sz w:val="32"/>
          <w:szCs w:val="32"/>
        </w:rPr>
        <w:t>国土海洋气候等</w:t>
      </w:r>
      <w:r w:rsidRPr="00713827">
        <w:rPr>
          <w:rFonts w:ascii="仿宋_GB2312" w:eastAsia="仿宋_GB2312" w:hAnsi="黑体" w:cs="仿宋_GB2312" w:hint="eastAsia"/>
          <w:sz w:val="32"/>
          <w:szCs w:val="32"/>
        </w:rPr>
        <w:t>（类）地震事务（款）防震减灾基础管理（项）</w:t>
      </w:r>
      <w:r w:rsidRPr="00713827">
        <w:rPr>
          <w:rFonts w:ascii="仿宋_GB2312" w:eastAsia="仿宋_GB2312" w:hAnsi="黑体" w:cs="仿宋_GB2312"/>
          <w:sz w:val="32"/>
          <w:szCs w:val="32"/>
        </w:rPr>
        <w:t>2018</w:t>
      </w:r>
      <w:r w:rsidRPr="00713827">
        <w:rPr>
          <w:rFonts w:ascii="仿宋_GB2312" w:eastAsia="仿宋_GB2312" w:hAnsi="黑体" w:hint="eastAsia"/>
          <w:sz w:val="32"/>
          <w:szCs w:val="32"/>
        </w:rPr>
        <w:t>年预算数为</w:t>
      </w:r>
      <w:r w:rsidRPr="00713827">
        <w:rPr>
          <w:rFonts w:ascii="仿宋_GB2312" w:eastAsia="仿宋_GB2312" w:hAnsi="黑体" w:cs="仿宋_GB2312"/>
          <w:sz w:val="32"/>
          <w:szCs w:val="32"/>
        </w:rPr>
        <w:t>240.71</w:t>
      </w:r>
      <w:r w:rsidRPr="00713827">
        <w:rPr>
          <w:rFonts w:ascii="仿宋_GB2312" w:eastAsia="仿宋_GB2312" w:hAnsi="黑体" w:hint="eastAsia"/>
          <w:sz w:val="32"/>
          <w:szCs w:val="32"/>
        </w:rPr>
        <w:t>万元，比上年预算数</w:t>
      </w:r>
      <w:r w:rsidRPr="00713827">
        <w:rPr>
          <w:rFonts w:ascii="仿宋_GB2312" w:eastAsia="仿宋_GB2312" w:hAnsi="黑体" w:cs="仿宋_GB2312" w:hint="eastAsia"/>
          <w:sz w:val="32"/>
          <w:szCs w:val="32"/>
        </w:rPr>
        <w:t>减少</w:t>
      </w:r>
      <w:r w:rsidRPr="00713827">
        <w:rPr>
          <w:rFonts w:ascii="仿宋_GB2312" w:eastAsia="仿宋_GB2312" w:hAnsi="黑体" w:cs="仿宋_GB2312"/>
          <w:sz w:val="32"/>
          <w:szCs w:val="32"/>
        </w:rPr>
        <w:t>12.02</w:t>
      </w:r>
      <w:r w:rsidRPr="00713827">
        <w:rPr>
          <w:rFonts w:ascii="仿宋_GB2312" w:eastAsia="仿宋_GB2312" w:hAnsi="黑体" w:hint="eastAsia"/>
          <w:sz w:val="32"/>
          <w:szCs w:val="32"/>
        </w:rPr>
        <w:t>万元，主要是防震减灾规划及体系建设项目预算减少。</w:t>
      </w:r>
    </w:p>
    <w:p w:rsidR="00B53555" w:rsidRDefault="00B53555" w:rsidP="00160AAE">
      <w:pPr>
        <w:ind w:firstLineChars="200" w:firstLine="640"/>
        <w:rPr>
          <w:rFonts w:ascii="仿宋_GB2312" w:eastAsia="仿宋_GB2312" w:hAnsi="黑体"/>
          <w:sz w:val="32"/>
          <w:szCs w:val="32"/>
        </w:rPr>
      </w:pPr>
      <w:r>
        <w:rPr>
          <w:rFonts w:ascii="仿宋_GB2312" w:eastAsia="仿宋_GB2312" w:hAnsi="黑体"/>
          <w:sz w:val="32"/>
          <w:szCs w:val="32"/>
        </w:rPr>
        <w:t>6.</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（类）地震事务（款）地震灾害预防（项）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94.3</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105.7</w:t>
      </w:r>
      <w:r w:rsidRPr="00CA7DBE">
        <w:rPr>
          <w:rFonts w:ascii="仿宋_GB2312" w:eastAsia="仿宋_GB2312" w:hAnsi="黑体" w:hint="eastAsia"/>
          <w:sz w:val="32"/>
          <w:szCs w:val="32"/>
        </w:rPr>
        <w:t>万元</w:t>
      </w:r>
      <w:r>
        <w:rPr>
          <w:rFonts w:ascii="仿宋_GB2312" w:eastAsia="仿宋_GB2312" w:hAnsi="黑体" w:hint="eastAsia"/>
          <w:sz w:val="32"/>
          <w:szCs w:val="32"/>
        </w:rPr>
        <w:t>，主要是新增地震灾害调查及地震灾害评估项目，减少全民防震减灾素质提升工程项目。</w:t>
      </w:r>
    </w:p>
    <w:p w:rsidR="00B53555" w:rsidRDefault="00B53555" w:rsidP="00160AAE">
      <w:pPr>
        <w:ind w:firstLineChars="200" w:firstLine="640"/>
        <w:rPr>
          <w:rFonts w:ascii="仿宋_GB2312" w:eastAsia="仿宋_GB2312" w:hAnsi="黑体"/>
          <w:sz w:val="32"/>
          <w:szCs w:val="32"/>
        </w:rPr>
      </w:pPr>
      <w:r>
        <w:rPr>
          <w:rFonts w:ascii="仿宋_GB2312" w:eastAsia="仿宋_GB2312" w:hAnsi="黑体"/>
          <w:sz w:val="32"/>
          <w:szCs w:val="32"/>
        </w:rPr>
        <w:t>7.</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（类）地震事务（款）地震环境探察（项）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84.91</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10</w:t>
      </w:r>
      <w:r w:rsidRPr="00CA7DBE">
        <w:rPr>
          <w:rFonts w:ascii="仿宋_GB2312" w:eastAsia="仿宋_GB2312" w:hAnsi="黑体" w:hint="eastAsia"/>
          <w:sz w:val="32"/>
          <w:szCs w:val="32"/>
        </w:rPr>
        <w:t>万元</w:t>
      </w:r>
      <w:r>
        <w:rPr>
          <w:rFonts w:ascii="仿宋_GB2312" w:eastAsia="仿宋_GB2312" w:hAnsi="黑体" w:hint="eastAsia"/>
          <w:sz w:val="32"/>
          <w:szCs w:val="32"/>
        </w:rPr>
        <w:t>，主要是地震预报预测项目</w:t>
      </w:r>
      <w:r>
        <w:rPr>
          <w:rFonts w:ascii="仿宋_GB2312" w:eastAsia="仿宋_GB2312" w:hAnsi="黑体" w:cs="仿宋_GB2312" w:hint="eastAsia"/>
          <w:sz w:val="32"/>
          <w:szCs w:val="32"/>
        </w:rPr>
        <w:t>减少</w:t>
      </w:r>
      <w:r>
        <w:rPr>
          <w:rFonts w:ascii="仿宋_GB2312" w:eastAsia="仿宋_GB2312" w:hAnsi="黑体" w:hint="eastAsia"/>
          <w:sz w:val="32"/>
          <w:szCs w:val="32"/>
        </w:rPr>
        <w:t>。</w:t>
      </w:r>
    </w:p>
    <w:p w:rsidR="00B53555" w:rsidRDefault="00B53555" w:rsidP="00BC5B4C">
      <w:pPr>
        <w:ind w:firstLineChars="200" w:firstLine="640"/>
        <w:rPr>
          <w:rFonts w:ascii="仿宋_GB2312" w:eastAsia="仿宋_GB2312" w:hAnsi="黑体"/>
          <w:sz w:val="32"/>
          <w:szCs w:val="32"/>
        </w:rPr>
      </w:pPr>
      <w:r>
        <w:rPr>
          <w:rFonts w:ascii="仿宋_GB2312" w:eastAsia="仿宋_GB2312" w:hAnsi="黑体"/>
          <w:sz w:val="32"/>
          <w:szCs w:val="32"/>
        </w:rPr>
        <w:t>8.</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（类）地震事务（款）防震减灾信息管理（项）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20.95</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114.28</w:t>
      </w:r>
      <w:r w:rsidRPr="00CA7DBE">
        <w:rPr>
          <w:rFonts w:ascii="仿宋_GB2312" w:eastAsia="仿宋_GB2312" w:hAnsi="黑体" w:hint="eastAsia"/>
          <w:sz w:val="32"/>
          <w:szCs w:val="32"/>
        </w:rPr>
        <w:t>万元</w:t>
      </w:r>
      <w:r>
        <w:rPr>
          <w:rFonts w:ascii="仿宋_GB2312" w:eastAsia="仿宋_GB2312" w:hAnsi="黑体" w:hint="eastAsia"/>
          <w:sz w:val="32"/>
          <w:szCs w:val="32"/>
        </w:rPr>
        <w:t>，主要是减少地震灾害调查及地震灾害评估项目，抗震设防全程监管技术服务系统项目预算减少。</w:t>
      </w:r>
    </w:p>
    <w:p w:rsidR="00B53555" w:rsidRDefault="00B53555" w:rsidP="00BC5B4C">
      <w:pPr>
        <w:ind w:firstLineChars="200" w:firstLine="640"/>
        <w:rPr>
          <w:rFonts w:ascii="仿宋_GB2312" w:eastAsia="仿宋_GB2312" w:hAnsi="黑体"/>
          <w:sz w:val="32"/>
          <w:szCs w:val="32"/>
        </w:rPr>
      </w:pPr>
      <w:r>
        <w:rPr>
          <w:rFonts w:ascii="仿宋_GB2312" w:eastAsia="仿宋_GB2312" w:hAnsi="黑体"/>
          <w:sz w:val="32"/>
          <w:szCs w:val="32"/>
        </w:rPr>
        <w:t>9.</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（类）地震事务（款）地震应急救援（项）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390.83</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50</w:t>
      </w:r>
      <w:r w:rsidRPr="00CA7DBE">
        <w:rPr>
          <w:rFonts w:ascii="仿宋_GB2312" w:eastAsia="仿宋_GB2312" w:hAnsi="黑体" w:hint="eastAsia"/>
          <w:sz w:val="32"/>
          <w:szCs w:val="32"/>
        </w:rPr>
        <w:t>万元</w:t>
      </w:r>
      <w:r>
        <w:rPr>
          <w:rFonts w:ascii="仿宋_GB2312" w:eastAsia="仿宋_GB2312" w:hAnsi="黑体" w:hint="eastAsia"/>
          <w:sz w:val="32"/>
          <w:szCs w:val="32"/>
        </w:rPr>
        <w:t>，主要是地震应急体系建设项目减少。</w:t>
      </w:r>
    </w:p>
    <w:p w:rsidR="00B53555" w:rsidRDefault="00B53555" w:rsidP="00BC5B4C">
      <w:pPr>
        <w:ind w:firstLineChars="200" w:firstLine="640"/>
        <w:rPr>
          <w:rFonts w:ascii="仿宋_GB2312" w:eastAsia="仿宋_GB2312" w:hAnsi="黑体"/>
          <w:sz w:val="32"/>
          <w:szCs w:val="32"/>
        </w:rPr>
      </w:pPr>
      <w:r>
        <w:rPr>
          <w:rFonts w:ascii="仿宋_GB2312" w:eastAsia="仿宋_GB2312" w:hAnsi="黑体"/>
          <w:sz w:val="32"/>
          <w:szCs w:val="32"/>
        </w:rPr>
        <w:t>10.</w:t>
      </w:r>
      <w:r w:rsidRPr="002A59FA">
        <w:rPr>
          <w:rFonts w:ascii="仿宋_GB2312" w:eastAsia="仿宋_GB2312" w:hAnsi="黑体" w:cs="仿宋_GB2312"/>
          <w:sz w:val="32"/>
          <w:szCs w:val="32"/>
        </w:rPr>
        <w:t xml:space="preserve"> </w:t>
      </w:r>
      <w:r>
        <w:rPr>
          <w:rFonts w:ascii="仿宋_GB2312" w:eastAsia="仿宋_GB2312" w:hAnsi="黑体" w:hint="eastAsia"/>
          <w:sz w:val="32"/>
          <w:szCs w:val="32"/>
        </w:rPr>
        <w:t>国土海洋气候等</w:t>
      </w:r>
      <w:r>
        <w:rPr>
          <w:rFonts w:ascii="仿宋_GB2312" w:eastAsia="仿宋_GB2312" w:hAnsi="黑体" w:cs="仿宋_GB2312" w:hint="eastAsia"/>
          <w:sz w:val="32"/>
          <w:szCs w:val="32"/>
        </w:rPr>
        <w:t>（类）地震事务（款）地震事业机构（项）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411.16</w:t>
      </w:r>
      <w:r w:rsidRPr="00CA7DBE">
        <w:rPr>
          <w:rFonts w:ascii="仿宋_GB2312" w:eastAsia="仿宋_GB2312" w:hAnsi="黑体" w:hint="eastAsia"/>
          <w:sz w:val="32"/>
          <w:szCs w:val="32"/>
        </w:rPr>
        <w:t>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13.92</w:t>
      </w:r>
      <w:r w:rsidRPr="00CA7DBE">
        <w:rPr>
          <w:rFonts w:ascii="仿宋_GB2312" w:eastAsia="仿宋_GB2312" w:hAnsi="黑体" w:hint="eastAsia"/>
          <w:sz w:val="32"/>
          <w:szCs w:val="32"/>
        </w:rPr>
        <w:t>万元</w:t>
      </w:r>
      <w:r>
        <w:rPr>
          <w:rFonts w:ascii="仿宋_GB2312" w:eastAsia="仿宋_GB2312" w:hAnsi="黑体" w:hint="eastAsia"/>
          <w:sz w:val="32"/>
          <w:szCs w:val="32"/>
        </w:rPr>
        <w:t>，主要是事业人员职称晋级。</w:t>
      </w:r>
    </w:p>
    <w:p w:rsidR="00B53555" w:rsidRPr="00E2581C" w:rsidRDefault="00B53555" w:rsidP="002A59FA">
      <w:pPr>
        <w:ind w:firstLineChars="200" w:firstLine="640"/>
        <w:rPr>
          <w:rFonts w:ascii="仿宋_GB2312" w:eastAsia="仿宋_GB2312" w:hAnsi="黑体"/>
          <w:sz w:val="32"/>
          <w:szCs w:val="32"/>
        </w:rPr>
      </w:pPr>
      <w:r>
        <w:rPr>
          <w:rFonts w:ascii="仿宋_GB2312" w:eastAsia="仿宋_GB2312" w:hAnsi="黑体"/>
          <w:sz w:val="32"/>
          <w:szCs w:val="32"/>
        </w:rPr>
        <w:t xml:space="preserve">11. </w:t>
      </w:r>
      <w:r>
        <w:rPr>
          <w:rFonts w:ascii="仿宋_GB2312" w:eastAsia="仿宋_GB2312" w:hAnsi="黑体" w:hint="eastAsia"/>
          <w:sz w:val="32"/>
          <w:szCs w:val="32"/>
        </w:rPr>
        <w:t>住房保障</w:t>
      </w:r>
      <w:r>
        <w:rPr>
          <w:rFonts w:ascii="仿宋_GB2312" w:eastAsia="仿宋_GB2312" w:hAnsi="黑体" w:cs="仿宋_GB2312" w:hint="eastAsia"/>
          <w:sz w:val="32"/>
          <w:szCs w:val="32"/>
        </w:rPr>
        <w:t>（类）住房改革支出（款）住房公积金（项）</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Pr>
          <w:rFonts w:ascii="仿宋_GB2312" w:eastAsia="仿宋_GB2312" w:hAnsi="黑体" w:cs="仿宋_GB2312"/>
          <w:sz w:val="32"/>
          <w:szCs w:val="32"/>
        </w:rPr>
        <w:t>99.08</w:t>
      </w:r>
      <w:r w:rsidRPr="00CA7DBE">
        <w:rPr>
          <w:rFonts w:ascii="仿宋_GB2312" w:eastAsia="仿宋_GB2312" w:hAnsi="黑体" w:hint="eastAsia"/>
          <w:sz w:val="32"/>
          <w:szCs w:val="32"/>
        </w:rPr>
        <w:t>万元</w:t>
      </w:r>
      <w:r>
        <w:rPr>
          <w:rFonts w:ascii="仿宋_GB2312" w:eastAsia="仿宋_GB2312" w:hAnsi="黑体" w:hint="eastAsia"/>
          <w:sz w:val="32"/>
          <w:szCs w:val="32"/>
        </w:rPr>
        <w:t>，与上年预算数</w:t>
      </w:r>
      <w:r>
        <w:rPr>
          <w:rFonts w:ascii="仿宋_GB2312" w:eastAsia="仿宋_GB2312" w:hAnsi="黑体" w:cs="仿宋_GB2312" w:hint="eastAsia"/>
          <w:sz w:val="32"/>
          <w:szCs w:val="32"/>
        </w:rPr>
        <w:t>持平</w:t>
      </w:r>
      <w:r>
        <w:rPr>
          <w:rFonts w:ascii="仿宋_GB2312" w:eastAsia="仿宋_GB2312" w:hAnsi="黑体" w:hint="eastAsia"/>
          <w:sz w:val="32"/>
          <w:szCs w:val="32"/>
        </w:rPr>
        <w:t>。</w:t>
      </w:r>
    </w:p>
    <w:p w:rsidR="00B53555" w:rsidRPr="007B3322" w:rsidRDefault="00B53555" w:rsidP="007B3322">
      <w:pPr>
        <w:ind w:firstLine="640"/>
        <w:rPr>
          <w:rFonts w:ascii="黑体" w:eastAsia="黑体" w:hAnsi="黑体"/>
          <w:sz w:val="32"/>
          <w:szCs w:val="32"/>
        </w:rPr>
      </w:pPr>
      <w:r w:rsidRPr="007B3322">
        <w:rPr>
          <w:rFonts w:ascii="黑体" w:eastAsia="黑体" w:hAnsi="黑体" w:hint="eastAsia"/>
          <w:sz w:val="32"/>
          <w:szCs w:val="32"/>
        </w:rPr>
        <w:t>三、关于</w:t>
      </w:r>
      <w:r>
        <w:rPr>
          <w:rFonts w:ascii="仿宋_GB2312" w:eastAsia="仿宋_GB2312" w:hAnsi="黑体" w:hint="eastAsia"/>
          <w:sz w:val="32"/>
          <w:szCs w:val="32"/>
        </w:rPr>
        <w:t>海南省地震局</w:t>
      </w:r>
      <w:r>
        <w:rPr>
          <w:rFonts w:ascii="仿宋_GB2312" w:eastAsia="仿宋_GB2312" w:hAnsi="黑体"/>
          <w:sz w:val="32"/>
          <w:szCs w:val="32"/>
        </w:rPr>
        <w:t>2018</w:t>
      </w:r>
      <w:r w:rsidRPr="007B3322">
        <w:rPr>
          <w:rFonts w:ascii="黑体" w:eastAsia="黑体" w:hAnsi="黑体" w:hint="eastAsia"/>
          <w:sz w:val="32"/>
          <w:szCs w:val="32"/>
        </w:rPr>
        <w:t>年一般公共预算基本支出情况说明</w:t>
      </w:r>
    </w:p>
    <w:p w:rsidR="00B53555" w:rsidRDefault="00B53555" w:rsidP="007B3322">
      <w:pPr>
        <w:ind w:firstLineChars="200" w:firstLine="640"/>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sz w:val="32"/>
          <w:szCs w:val="32"/>
        </w:rPr>
        <w:t>1270.92</w:t>
      </w:r>
      <w:r w:rsidRPr="00CA7DBE">
        <w:rPr>
          <w:rFonts w:ascii="仿宋_GB2312" w:eastAsia="仿宋_GB2312" w:hAnsi="黑体" w:hint="eastAsia"/>
          <w:sz w:val="32"/>
          <w:szCs w:val="32"/>
        </w:rPr>
        <w:t>万元</w:t>
      </w:r>
      <w:r>
        <w:rPr>
          <w:rFonts w:ascii="仿宋_GB2312" w:eastAsia="仿宋_GB2312" w:hAnsi="黑体" w:hint="eastAsia"/>
          <w:sz w:val="32"/>
          <w:szCs w:val="32"/>
        </w:rPr>
        <w:t>，其中：</w:t>
      </w:r>
    </w:p>
    <w:p w:rsidR="00B53555" w:rsidRDefault="00B53555" w:rsidP="007B3322">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sz w:val="32"/>
          <w:szCs w:val="32"/>
        </w:rPr>
        <w:t>1043.37</w:t>
      </w:r>
      <w:r w:rsidRPr="00CA7DBE">
        <w:rPr>
          <w:rFonts w:ascii="仿宋_GB2312" w:eastAsia="仿宋_GB2312" w:hAnsi="黑体" w:hint="eastAsia"/>
          <w:sz w:val="32"/>
          <w:szCs w:val="32"/>
        </w:rPr>
        <w:t>万元</w:t>
      </w:r>
      <w:r>
        <w:rPr>
          <w:rFonts w:ascii="仿宋_GB2312" w:eastAsia="仿宋_GB2312" w:hAnsi="黑体" w:hint="eastAsia"/>
          <w:sz w:val="32"/>
          <w:szCs w:val="32"/>
        </w:rPr>
        <w:t>，主要包括：基本工资、津贴补贴、奖金、社会保障缴费、绩效工作、</w:t>
      </w:r>
      <w:r>
        <w:rPr>
          <w:rFonts w:ascii="仿宋_GB2312" w:eastAsia="仿宋_GB2312" w:hAnsi="黑体" w:cs="仿宋_GB2312" w:hint="eastAsia"/>
          <w:sz w:val="32"/>
          <w:szCs w:val="32"/>
        </w:rPr>
        <w:t>机关事业单位基本养老保险缴费</w:t>
      </w:r>
      <w:r>
        <w:rPr>
          <w:rFonts w:ascii="仿宋_GB2312" w:eastAsia="仿宋_GB2312" w:hAnsi="黑体" w:hint="eastAsia"/>
          <w:sz w:val="32"/>
          <w:szCs w:val="32"/>
        </w:rPr>
        <w:t>、其他工资福利支出</w:t>
      </w:r>
      <w:r>
        <w:rPr>
          <w:rFonts w:ascii="仿宋_GB2312" w:eastAsia="仿宋_GB2312" w:hAnsi="黑体"/>
          <w:sz w:val="32"/>
          <w:szCs w:val="32"/>
        </w:rPr>
        <w:t>;</w:t>
      </w:r>
    </w:p>
    <w:p w:rsidR="00B53555" w:rsidRDefault="00B53555" w:rsidP="007B3322">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sz w:val="32"/>
          <w:szCs w:val="32"/>
        </w:rPr>
        <w:t>227.55</w:t>
      </w:r>
      <w:r w:rsidRPr="00CA7DBE">
        <w:rPr>
          <w:rFonts w:ascii="仿宋_GB2312" w:eastAsia="仿宋_GB2312" w:hAnsi="黑体" w:hint="eastAsia"/>
          <w:sz w:val="32"/>
          <w:szCs w:val="32"/>
        </w:rPr>
        <w:t>万元</w:t>
      </w:r>
      <w:r>
        <w:rPr>
          <w:rFonts w:ascii="仿宋_GB2312" w:eastAsia="仿宋_GB2312" w:hAnsi="黑体" w:hint="eastAsia"/>
          <w:sz w:val="32"/>
          <w:szCs w:val="32"/>
        </w:rPr>
        <w:t>，主要包括：办公费、咨询费、手续费、水费、电费、邮电费、物业管理费、国内差旅费、维修</w:t>
      </w:r>
      <w:r>
        <w:rPr>
          <w:rFonts w:ascii="仿宋_GB2312" w:eastAsia="仿宋_GB2312" w:hAnsi="黑体"/>
          <w:sz w:val="32"/>
          <w:szCs w:val="32"/>
        </w:rPr>
        <w:t>(</w:t>
      </w:r>
      <w:r>
        <w:rPr>
          <w:rFonts w:ascii="仿宋_GB2312" w:eastAsia="仿宋_GB2312" w:hAnsi="黑体" w:hint="eastAsia"/>
          <w:sz w:val="32"/>
          <w:szCs w:val="32"/>
        </w:rPr>
        <w:t>护</w:t>
      </w:r>
      <w:r>
        <w:rPr>
          <w:rFonts w:ascii="仿宋_GB2312" w:eastAsia="仿宋_GB2312" w:hAnsi="黑体"/>
          <w:sz w:val="32"/>
          <w:szCs w:val="32"/>
        </w:rPr>
        <w:t>)</w:t>
      </w:r>
      <w:r>
        <w:rPr>
          <w:rFonts w:ascii="仿宋_GB2312" w:eastAsia="仿宋_GB2312" w:hAnsi="黑体" w:hint="eastAsia"/>
          <w:sz w:val="32"/>
          <w:szCs w:val="32"/>
        </w:rPr>
        <w:t>费、会议费、培训费、工会经费、福利费、公务用车运行维护费、其它交通费用、其它商品和服务支出。</w:t>
      </w:r>
    </w:p>
    <w:p w:rsidR="00B53555" w:rsidRDefault="00B53555" w:rsidP="00ED50D0">
      <w:pPr>
        <w:ind w:firstLineChars="200" w:firstLine="640"/>
        <w:rPr>
          <w:rFonts w:ascii="黑体" w:eastAsia="黑体" w:hAnsi="黑体"/>
          <w:sz w:val="32"/>
          <w:shd w:val="clear" w:color="auto" w:fill="FFFFFF"/>
        </w:rPr>
      </w:pPr>
      <w:r w:rsidRPr="00ED50D0">
        <w:rPr>
          <w:rFonts w:ascii="黑体" w:eastAsia="黑体" w:hAnsi="黑体" w:hint="eastAsia"/>
          <w:sz w:val="32"/>
          <w:shd w:val="clear" w:color="auto" w:fill="FFFFFF"/>
        </w:rPr>
        <w:t>四、</w:t>
      </w:r>
      <w:r>
        <w:rPr>
          <w:rFonts w:ascii="仿宋_GB2312" w:eastAsia="仿宋_GB2312" w:hAnsi="黑体" w:hint="eastAsia"/>
          <w:sz w:val="32"/>
          <w:szCs w:val="32"/>
        </w:rPr>
        <w:t>海南省地震局</w:t>
      </w:r>
      <w:r>
        <w:rPr>
          <w:rFonts w:ascii="仿宋_GB2312" w:eastAsia="仿宋_GB2312" w:hAnsi="黑体"/>
          <w:sz w:val="32"/>
          <w:szCs w:val="32"/>
        </w:rPr>
        <w:t>2018</w:t>
      </w:r>
      <w:r w:rsidRPr="00ED50D0">
        <w:rPr>
          <w:rFonts w:ascii="黑体" w:eastAsia="黑体" w:hAnsi="黑体" w:hint="eastAsia"/>
          <w:sz w:val="32"/>
          <w:shd w:val="clear" w:color="auto" w:fill="FFFFFF"/>
        </w:rPr>
        <w:t>年“三公”经费预算情况说明</w:t>
      </w:r>
    </w:p>
    <w:p w:rsidR="00B53555" w:rsidRPr="00ED50D0" w:rsidRDefault="00B53555" w:rsidP="00ED50D0">
      <w:pPr>
        <w:ind w:firstLineChars="200" w:firstLine="640"/>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“三公”经费预算数为</w:t>
      </w:r>
      <w:r>
        <w:rPr>
          <w:rFonts w:ascii="仿宋_GB2312" w:eastAsia="仿宋_GB2312" w:hAnsi="黑体" w:cs="仿宋_GB2312"/>
          <w:sz w:val="32"/>
          <w:szCs w:val="32"/>
        </w:rPr>
        <w:t>43.64</w:t>
      </w:r>
      <w:r w:rsidRPr="00CA7DBE">
        <w:rPr>
          <w:rFonts w:ascii="仿宋_GB2312" w:eastAsia="仿宋_GB2312" w:hAnsi="黑体" w:hint="eastAsia"/>
          <w:sz w:val="32"/>
          <w:szCs w:val="32"/>
        </w:rPr>
        <w:t>万元</w:t>
      </w:r>
      <w:r>
        <w:rPr>
          <w:rFonts w:ascii="仿宋_GB2312" w:eastAsia="仿宋_GB2312" w:hAnsi="黑体" w:hint="eastAsia"/>
          <w:sz w:val="32"/>
          <w:szCs w:val="32"/>
        </w:rPr>
        <w:t>，其中：</w:t>
      </w:r>
    </w:p>
    <w:p w:rsidR="00B53555" w:rsidRDefault="00B53555" w:rsidP="006871F7">
      <w:pPr>
        <w:rPr>
          <w:rFonts w:ascii="Times New Roman" w:eastAsia="仿宋_GB2312" w:hAnsi="Times New Roman"/>
          <w:sz w:val="32"/>
          <w:shd w:val="clear" w:color="auto" w:fill="FFFFFF"/>
        </w:rPr>
      </w:pPr>
      <w:r>
        <w:rPr>
          <w:rFonts w:ascii="Times New Roman" w:eastAsia="仿宋_GB2312" w:hAnsi="Times New Roman"/>
          <w:sz w:val="32"/>
          <w:shd w:val="clear" w:color="auto" w:fill="FFFFFF"/>
        </w:rPr>
        <w:t xml:space="preserve">    </w:t>
      </w:r>
      <w:r w:rsidRPr="00ED50D0">
        <w:rPr>
          <w:rFonts w:ascii="Times New Roman" w:eastAsia="仿宋_GB2312" w:hAnsi="Times New Roman" w:hint="eastAsia"/>
          <w:sz w:val="32"/>
          <w:shd w:val="clear" w:color="auto" w:fill="FFFFFF"/>
        </w:rPr>
        <w:t>因公出国（境）经费</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Times New Roman" w:eastAsia="仿宋_GB2312" w:hAnsi="Times New Roman" w:hint="eastAsia"/>
          <w:sz w:val="32"/>
          <w:shd w:val="clear" w:color="auto" w:fill="FFFFFF"/>
        </w:rPr>
        <w:t>，与上年预算持平。</w:t>
      </w:r>
    </w:p>
    <w:p w:rsidR="00B53555" w:rsidRPr="006871F7" w:rsidRDefault="00B53555" w:rsidP="00B316BB">
      <w:pPr>
        <w:ind w:firstLineChars="200" w:firstLine="640"/>
        <w:rPr>
          <w:rFonts w:ascii="Times New Roman" w:eastAsia="黑体" w:hAnsi="Times New Roman"/>
          <w:sz w:val="32"/>
          <w:shd w:val="clear" w:color="auto" w:fill="FFFFFF"/>
        </w:rPr>
      </w:pPr>
      <w:r w:rsidRPr="006871F7">
        <w:rPr>
          <w:rFonts w:ascii="Times New Roman" w:eastAsia="仿宋_GB2312" w:hAnsi="Times New Roman" w:hint="eastAsia"/>
          <w:sz w:val="32"/>
          <w:shd w:val="clear" w:color="auto" w:fill="FFFFFF"/>
        </w:rPr>
        <w:t>公务用车购置及运行费</w:t>
      </w:r>
      <w:r>
        <w:rPr>
          <w:rFonts w:ascii="仿宋_GB2312" w:eastAsia="仿宋_GB2312" w:hAnsi="黑体" w:cs="仿宋_GB2312"/>
          <w:sz w:val="32"/>
          <w:szCs w:val="32"/>
        </w:rPr>
        <w:t>34.64</w:t>
      </w:r>
      <w:r w:rsidRPr="00CA7DBE">
        <w:rPr>
          <w:rFonts w:ascii="仿宋_GB2312" w:eastAsia="仿宋_GB2312" w:hAnsi="黑体" w:hint="eastAsia"/>
          <w:sz w:val="32"/>
          <w:szCs w:val="32"/>
        </w:rPr>
        <w:t>万元</w:t>
      </w:r>
      <w:r>
        <w:rPr>
          <w:rFonts w:ascii="仿宋_GB2312" w:eastAsia="仿宋_GB2312" w:hAnsi="黑体" w:hint="eastAsia"/>
          <w:sz w:val="32"/>
          <w:szCs w:val="32"/>
        </w:rPr>
        <w:t>（其中，</w:t>
      </w:r>
      <w:r w:rsidRPr="006871F7">
        <w:rPr>
          <w:rFonts w:ascii="Times New Roman" w:eastAsia="仿宋_GB2312" w:hAnsi="Times New Roman" w:hint="eastAsia"/>
          <w:sz w:val="32"/>
          <w:shd w:val="clear" w:color="auto" w:fill="FFFFFF"/>
        </w:rPr>
        <w:t>公务用车购置</w:t>
      </w:r>
      <w:r>
        <w:rPr>
          <w:rFonts w:ascii="Times New Roman" w:eastAsia="仿宋_GB2312" w:hAnsi="Times New Roman" w:hint="eastAsia"/>
          <w:sz w:val="32"/>
          <w:shd w:val="clear" w:color="auto" w:fill="FFFFFF"/>
        </w:rPr>
        <w:t>费</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Times New Roman" w:eastAsia="仿宋_GB2312" w:hAnsi="Times New Roman" w:hint="eastAsia"/>
          <w:sz w:val="32"/>
          <w:shd w:val="clear" w:color="auto" w:fill="FFFFFF"/>
        </w:rPr>
        <w:t>，公务用车</w:t>
      </w:r>
      <w:r w:rsidRPr="006871F7">
        <w:rPr>
          <w:rFonts w:ascii="Times New Roman" w:eastAsia="仿宋_GB2312" w:hAnsi="Times New Roman" w:hint="eastAsia"/>
          <w:sz w:val="32"/>
          <w:shd w:val="clear" w:color="auto" w:fill="FFFFFF"/>
        </w:rPr>
        <w:t>运行费</w:t>
      </w:r>
      <w:r>
        <w:rPr>
          <w:rFonts w:ascii="仿宋_GB2312" w:eastAsia="仿宋_GB2312" w:hAnsi="黑体" w:cs="仿宋_GB2312"/>
          <w:sz w:val="32"/>
          <w:szCs w:val="32"/>
        </w:rPr>
        <w:t>34.64</w:t>
      </w:r>
      <w:r w:rsidRPr="00CA7DBE">
        <w:rPr>
          <w:rFonts w:ascii="仿宋_GB2312" w:eastAsia="仿宋_GB2312" w:hAnsi="黑体" w:hint="eastAsia"/>
          <w:sz w:val="32"/>
          <w:szCs w:val="32"/>
        </w:rPr>
        <w:t>万元</w:t>
      </w:r>
      <w:r>
        <w:rPr>
          <w:rFonts w:ascii="仿宋_GB2312" w:eastAsia="仿宋_GB2312" w:hAnsi="黑体" w:hint="eastAsia"/>
          <w:sz w:val="32"/>
          <w:szCs w:val="32"/>
        </w:rPr>
        <w:t>）</w:t>
      </w:r>
      <w:r w:rsidRPr="006871F7">
        <w:rPr>
          <w:rFonts w:ascii="Times New Roman" w:eastAsia="仿宋_GB2312" w:hAnsi="Times New Roman" w:hint="eastAsia"/>
          <w:sz w:val="32"/>
          <w:shd w:val="clear" w:color="auto" w:fill="FFFFFF"/>
        </w:rPr>
        <w:t>，较</w:t>
      </w:r>
      <w:r>
        <w:rPr>
          <w:rFonts w:ascii="Times New Roman" w:eastAsia="仿宋_GB2312" w:hAnsi="Times New Roman" w:hint="eastAsia"/>
          <w:sz w:val="32"/>
          <w:shd w:val="clear" w:color="auto" w:fill="FFFFFF"/>
        </w:rPr>
        <w:t>上</w:t>
      </w:r>
      <w:r w:rsidRPr="006871F7">
        <w:rPr>
          <w:rFonts w:ascii="Times New Roman" w:eastAsia="仿宋_GB2312" w:hAnsi="Times New Roman" w:hint="eastAsia"/>
          <w:sz w:val="32"/>
          <w:shd w:val="clear" w:color="auto" w:fill="FFFFFF"/>
        </w:rPr>
        <w:t>年预算增长</w:t>
      </w:r>
      <w:r>
        <w:rPr>
          <w:rFonts w:ascii="仿宋_GB2312" w:eastAsia="仿宋_GB2312" w:hAnsi="黑体" w:cs="仿宋_GB2312"/>
          <w:sz w:val="32"/>
          <w:szCs w:val="32"/>
        </w:rPr>
        <w:t>59</w:t>
      </w:r>
      <w:r w:rsidRPr="006871F7">
        <w:rPr>
          <w:rFonts w:ascii="Times New Roman" w:eastAsia="仿宋_GB2312" w:hAnsi="Times New Roman"/>
          <w:sz w:val="32"/>
          <w:shd w:val="clear" w:color="auto" w:fill="FFFFFF"/>
        </w:rPr>
        <w:t>%</w:t>
      </w:r>
      <w:r>
        <w:rPr>
          <w:rFonts w:ascii="Times New Roman" w:eastAsia="仿宋_GB2312" w:hAnsi="Times New Roman" w:hint="eastAsia"/>
          <w:sz w:val="32"/>
          <w:shd w:val="clear" w:color="auto" w:fill="FFFFFF"/>
        </w:rPr>
        <w:t>，</w:t>
      </w:r>
      <w:r w:rsidRPr="006871F7">
        <w:rPr>
          <w:rFonts w:ascii="Times New Roman" w:eastAsia="仿宋_GB2312" w:hAnsi="Times New Roman" w:hint="eastAsia"/>
          <w:sz w:val="32"/>
        </w:rPr>
        <w:t>增长的</w:t>
      </w:r>
      <w:r w:rsidRPr="006871F7">
        <w:rPr>
          <w:rFonts w:ascii="Times New Roman" w:eastAsia="仿宋_GB2312" w:hAnsi="Times New Roman" w:hint="eastAsia"/>
          <w:sz w:val="32"/>
          <w:shd w:val="clear" w:color="auto" w:fill="FFFFFF"/>
        </w:rPr>
        <w:t>主要原因</w:t>
      </w:r>
      <w:r>
        <w:rPr>
          <w:rFonts w:ascii="Times New Roman" w:eastAsia="仿宋_GB2312" w:hAnsi="Times New Roman" w:hint="eastAsia"/>
          <w:sz w:val="32"/>
          <w:shd w:val="clear" w:color="auto" w:fill="FFFFFF"/>
        </w:rPr>
        <w:t>为</w:t>
      </w:r>
      <w:r>
        <w:rPr>
          <w:rFonts w:ascii="Times New Roman" w:eastAsia="仿宋_GB2312" w:hAnsi="Times New Roman"/>
          <w:sz w:val="32"/>
          <w:shd w:val="clear" w:color="auto" w:fill="FFFFFF"/>
        </w:rPr>
        <w:t>2018</w:t>
      </w:r>
      <w:r>
        <w:rPr>
          <w:rFonts w:ascii="Times New Roman" w:eastAsia="仿宋_GB2312" w:hAnsi="Times New Roman" w:hint="eastAsia"/>
          <w:sz w:val="32"/>
          <w:shd w:val="clear" w:color="auto" w:fill="FFFFFF"/>
        </w:rPr>
        <w:t>年野外监测任务增加</w:t>
      </w:r>
      <w:r w:rsidRPr="006871F7">
        <w:rPr>
          <w:rFonts w:ascii="Times New Roman" w:eastAsia="仿宋_GB2312" w:hAnsi="Times New Roman" w:hint="eastAsia"/>
          <w:sz w:val="32"/>
          <w:shd w:val="clear" w:color="auto" w:fill="FFFFFF"/>
        </w:rPr>
        <w:t>。公务用车购置</w:t>
      </w:r>
      <w:r>
        <w:rPr>
          <w:rFonts w:ascii="Times New Roman" w:eastAsia="仿宋_GB2312" w:hAnsi="Times New Roman" w:hint="eastAsia"/>
          <w:sz w:val="32"/>
          <w:shd w:val="clear" w:color="auto" w:fill="FFFFFF"/>
        </w:rPr>
        <w:t>数为</w:t>
      </w:r>
      <w:r>
        <w:rPr>
          <w:rFonts w:ascii="Times New Roman" w:eastAsia="仿宋_GB2312" w:hAnsi="Times New Roman"/>
          <w:sz w:val="32"/>
          <w:shd w:val="clear" w:color="auto" w:fill="FFFFFF"/>
        </w:rPr>
        <w:t>0</w:t>
      </w:r>
      <w:r>
        <w:rPr>
          <w:rFonts w:ascii="Times New Roman" w:eastAsia="仿宋_GB2312" w:hAnsi="Times New Roman" w:hint="eastAsia"/>
          <w:sz w:val="32"/>
          <w:shd w:val="clear" w:color="auto" w:fill="FFFFFF"/>
        </w:rPr>
        <w:t>，</w:t>
      </w:r>
      <w:r w:rsidRPr="006871F7">
        <w:rPr>
          <w:rFonts w:ascii="Times New Roman" w:eastAsia="仿宋_GB2312" w:hAnsi="Times New Roman" w:hint="eastAsia"/>
          <w:sz w:val="32"/>
          <w:shd w:val="clear" w:color="auto" w:fill="FFFFFF"/>
        </w:rPr>
        <w:t>公务用车</w:t>
      </w:r>
      <w:r>
        <w:rPr>
          <w:rFonts w:ascii="Times New Roman" w:eastAsia="仿宋_GB2312" w:hAnsi="Times New Roman" w:hint="eastAsia"/>
          <w:sz w:val="32"/>
          <w:shd w:val="clear" w:color="auto" w:fill="FFFFFF"/>
        </w:rPr>
        <w:t>保有量</w:t>
      </w:r>
      <w:r>
        <w:rPr>
          <w:rFonts w:ascii="Times New Roman" w:eastAsia="仿宋_GB2312" w:hAnsi="Times New Roman"/>
          <w:sz w:val="32"/>
          <w:shd w:val="clear" w:color="auto" w:fill="FFFFFF"/>
        </w:rPr>
        <w:t>4</w:t>
      </w:r>
      <w:r>
        <w:rPr>
          <w:rFonts w:ascii="Times New Roman" w:eastAsia="仿宋_GB2312" w:hAnsi="Times New Roman" w:hint="eastAsia"/>
          <w:sz w:val="32"/>
          <w:shd w:val="clear" w:color="auto" w:fill="FFFFFF"/>
        </w:rPr>
        <w:t>辆</w:t>
      </w:r>
      <w:r w:rsidRPr="006871F7">
        <w:rPr>
          <w:rFonts w:ascii="Times New Roman" w:eastAsia="仿宋_GB2312" w:hAnsi="Times New Roman" w:hint="eastAsia"/>
          <w:sz w:val="32"/>
          <w:shd w:val="clear" w:color="auto" w:fill="FFFFFF"/>
        </w:rPr>
        <w:t>。</w:t>
      </w:r>
    </w:p>
    <w:p w:rsidR="00B53555" w:rsidRDefault="00B53555" w:rsidP="006871F7">
      <w:pPr>
        <w:ind w:firstLineChars="200" w:firstLine="640"/>
        <w:rPr>
          <w:rFonts w:ascii="Times New Roman" w:eastAsia="仿宋_GB2312" w:hAnsi="Times New Roman"/>
          <w:sz w:val="32"/>
        </w:rPr>
      </w:pPr>
      <w:r w:rsidRPr="006871F7">
        <w:rPr>
          <w:rFonts w:ascii="仿宋_GB2312" w:eastAsia="仿宋_GB2312" w:hAnsi="黑体" w:hint="eastAsia"/>
          <w:sz w:val="32"/>
          <w:szCs w:val="32"/>
        </w:rPr>
        <w:t>公务接待费</w:t>
      </w:r>
      <w:r>
        <w:rPr>
          <w:rFonts w:ascii="仿宋_GB2312" w:eastAsia="仿宋_GB2312" w:hAnsi="黑体" w:cs="仿宋_GB2312"/>
          <w:sz w:val="32"/>
          <w:szCs w:val="32"/>
        </w:rPr>
        <w:t>9</w:t>
      </w:r>
      <w:r w:rsidRPr="006871F7">
        <w:rPr>
          <w:rFonts w:ascii="Times New Roman" w:eastAsia="仿宋_GB2312" w:hAnsi="Times New Roman" w:hint="eastAsia"/>
          <w:sz w:val="32"/>
          <w:shd w:val="clear" w:color="auto" w:fill="FFFFFF"/>
        </w:rPr>
        <w:t>万元，与上年预算持平。</w:t>
      </w:r>
      <w:r>
        <w:rPr>
          <w:rFonts w:ascii="Times New Roman" w:eastAsia="仿宋_GB2312" w:hAnsi="Times New Roman"/>
          <w:sz w:val="32"/>
          <w:shd w:val="clear" w:color="auto" w:fill="FFFFFF"/>
        </w:rPr>
        <w:t>2018</w:t>
      </w:r>
      <w:r>
        <w:rPr>
          <w:rFonts w:ascii="Times New Roman" w:eastAsia="仿宋_GB2312" w:hAnsi="Times New Roman" w:hint="eastAsia"/>
          <w:sz w:val="32"/>
          <w:shd w:val="clear" w:color="auto" w:fill="FFFFFF"/>
        </w:rPr>
        <w:t>年预计接待</w:t>
      </w:r>
      <w:r>
        <w:rPr>
          <w:rFonts w:ascii="Times New Roman" w:eastAsia="仿宋_GB2312" w:hAnsi="Times New Roman"/>
          <w:sz w:val="32"/>
          <w:shd w:val="clear" w:color="auto" w:fill="FFFFFF"/>
        </w:rPr>
        <w:t>20</w:t>
      </w:r>
      <w:r>
        <w:rPr>
          <w:rFonts w:ascii="Times New Roman" w:eastAsia="仿宋_GB2312" w:hAnsi="Times New Roman" w:hint="eastAsia"/>
          <w:sz w:val="32"/>
          <w:shd w:val="clear" w:color="auto" w:fill="FFFFFF"/>
        </w:rPr>
        <w:t>批次</w:t>
      </w:r>
      <w:r w:rsidRPr="006871F7">
        <w:rPr>
          <w:rFonts w:ascii="Times New Roman" w:eastAsia="仿宋_GB2312" w:hAnsi="Times New Roman" w:hint="eastAsia"/>
          <w:sz w:val="32"/>
          <w:shd w:val="clear" w:color="auto" w:fill="FFFFFF"/>
        </w:rPr>
        <w:t>，</w:t>
      </w:r>
      <w:r>
        <w:rPr>
          <w:rFonts w:ascii="Times New Roman" w:eastAsia="仿宋_GB2312" w:hAnsi="Times New Roman"/>
          <w:sz w:val="32"/>
          <w:shd w:val="clear" w:color="auto" w:fill="FFFFFF"/>
        </w:rPr>
        <w:t>300</w:t>
      </w:r>
      <w:r>
        <w:rPr>
          <w:rFonts w:ascii="Times New Roman" w:eastAsia="仿宋_GB2312" w:hAnsi="Times New Roman" w:hint="eastAsia"/>
          <w:sz w:val="32"/>
          <w:shd w:val="clear" w:color="auto" w:fill="FFFFFF"/>
        </w:rPr>
        <w:t>人次</w:t>
      </w:r>
      <w:r w:rsidRPr="006871F7">
        <w:rPr>
          <w:rFonts w:ascii="Times New Roman" w:eastAsia="仿宋_GB2312" w:hAnsi="Times New Roman" w:hint="eastAsia"/>
          <w:sz w:val="32"/>
          <w:shd w:val="clear" w:color="auto" w:fill="FFFFFF"/>
        </w:rPr>
        <w:t>，</w:t>
      </w:r>
      <w:r>
        <w:rPr>
          <w:rFonts w:ascii="Times New Roman" w:eastAsia="仿宋_GB2312" w:hAnsi="Times New Roman" w:hint="eastAsia"/>
          <w:sz w:val="32"/>
          <w:shd w:val="clear" w:color="auto" w:fill="FFFFFF"/>
        </w:rPr>
        <w:t>平均费用</w:t>
      </w:r>
      <w:r>
        <w:rPr>
          <w:rFonts w:ascii="Times New Roman" w:eastAsia="仿宋_GB2312" w:hAnsi="Times New Roman"/>
          <w:sz w:val="32"/>
          <w:shd w:val="clear" w:color="auto" w:fill="FFFFFF"/>
        </w:rPr>
        <w:t>0.45</w:t>
      </w:r>
      <w:r>
        <w:rPr>
          <w:rFonts w:ascii="Times New Roman" w:eastAsia="仿宋_GB2312" w:hAnsi="Times New Roman" w:hint="eastAsia"/>
          <w:sz w:val="32"/>
          <w:shd w:val="clear" w:color="auto" w:fill="FFFFFF"/>
        </w:rPr>
        <w:t>万元</w:t>
      </w:r>
    </w:p>
    <w:p w:rsidR="00B53555" w:rsidRDefault="00B53555" w:rsidP="006871F7">
      <w:pPr>
        <w:ind w:firstLineChars="200" w:firstLine="640"/>
        <w:rPr>
          <w:rFonts w:ascii="黑体" w:eastAsia="黑体" w:hAnsi="黑体"/>
          <w:sz w:val="32"/>
          <w:shd w:val="clear" w:color="auto" w:fill="FFFFFF"/>
        </w:rPr>
      </w:pPr>
      <w:r w:rsidRPr="006871F7">
        <w:rPr>
          <w:rFonts w:ascii="黑体" w:eastAsia="黑体" w:hAnsi="黑体" w:hint="eastAsia"/>
          <w:sz w:val="32"/>
          <w:shd w:val="clear" w:color="auto" w:fill="FFFFFF"/>
        </w:rPr>
        <w:t>五、</w:t>
      </w:r>
      <w:r>
        <w:rPr>
          <w:rFonts w:ascii="黑体" w:eastAsia="黑体" w:hAnsi="黑体" w:hint="eastAsia"/>
          <w:sz w:val="32"/>
          <w:shd w:val="clear" w:color="auto" w:fill="FFFFFF"/>
        </w:rPr>
        <w:t>关于</w:t>
      </w:r>
      <w:r>
        <w:rPr>
          <w:rFonts w:ascii="仿宋_GB2312" w:eastAsia="仿宋_GB2312" w:hAnsi="黑体" w:hint="eastAsia"/>
          <w:sz w:val="32"/>
          <w:szCs w:val="32"/>
        </w:rPr>
        <w:t>海南省地震局</w:t>
      </w:r>
      <w:r>
        <w:rPr>
          <w:rFonts w:ascii="仿宋_GB2312" w:eastAsia="仿宋_GB2312" w:hAnsi="黑体"/>
          <w:sz w:val="32"/>
          <w:szCs w:val="32"/>
        </w:rPr>
        <w:t>2018</w:t>
      </w:r>
      <w:r w:rsidRPr="00ED50D0">
        <w:rPr>
          <w:rFonts w:ascii="黑体" w:eastAsia="黑体" w:hAnsi="黑体" w:hint="eastAsia"/>
          <w:sz w:val="32"/>
          <w:shd w:val="clear" w:color="auto" w:fill="FFFFFF"/>
        </w:rPr>
        <w:t>年</w:t>
      </w:r>
      <w:r>
        <w:rPr>
          <w:rFonts w:ascii="黑体" w:eastAsia="黑体" w:hAnsi="黑体" w:hint="eastAsia"/>
          <w:sz w:val="32"/>
          <w:shd w:val="clear" w:color="auto" w:fill="FFFFFF"/>
        </w:rPr>
        <w:t>政府性基金预算当年拨款</w:t>
      </w:r>
      <w:r w:rsidRPr="006871F7">
        <w:rPr>
          <w:rFonts w:ascii="黑体" w:eastAsia="黑体" w:hAnsi="黑体" w:hint="eastAsia"/>
          <w:sz w:val="32"/>
          <w:shd w:val="clear" w:color="auto" w:fill="FFFFFF"/>
        </w:rPr>
        <w:t>情况说明</w:t>
      </w:r>
    </w:p>
    <w:p w:rsidR="00B53555" w:rsidRDefault="00B53555" w:rsidP="009F52FB">
      <w:pPr>
        <w:ind w:firstLineChars="200" w:firstLine="640"/>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政府性基金预算当年拨款</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，与上年预算数</w:t>
      </w:r>
      <w:r>
        <w:rPr>
          <w:rFonts w:ascii="仿宋_GB2312" w:eastAsia="仿宋_GB2312" w:hAnsi="黑体" w:cs="仿宋_GB2312" w:hint="eastAsia"/>
          <w:sz w:val="32"/>
          <w:szCs w:val="32"/>
        </w:rPr>
        <w:t>持平</w:t>
      </w:r>
      <w:r w:rsidRPr="006871F7">
        <w:rPr>
          <w:rFonts w:ascii="Times New Roman" w:eastAsia="仿宋_GB2312" w:hAnsi="Times New Roman" w:hint="eastAsia"/>
          <w:sz w:val="32"/>
          <w:shd w:val="clear" w:color="auto" w:fill="FFFFFF"/>
        </w:rPr>
        <w:t>。</w:t>
      </w:r>
    </w:p>
    <w:p w:rsidR="00B53555" w:rsidRDefault="00B53555" w:rsidP="006871F7">
      <w:pPr>
        <w:ind w:firstLineChars="200" w:firstLine="640"/>
        <w:rPr>
          <w:rFonts w:ascii="黑体" w:eastAsia="黑体" w:hAnsi="黑体"/>
          <w:sz w:val="32"/>
          <w:shd w:val="clear" w:color="auto" w:fill="FFFFFF"/>
        </w:rPr>
      </w:pPr>
      <w:r>
        <w:rPr>
          <w:rFonts w:ascii="黑体" w:eastAsia="黑体" w:hAnsi="黑体" w:hint="eastAsia"/>
          <w:sz w:val="32"/>
          <w:shd w:val="clear" w:color="auto" w:fill="FFFFFF"/>
        </w:rPr>
        <w:t>六、关于</w:t>
      </w:r>
      <w:r>
        <w:rPr>
          <w:rFonts w:ascii="仿宋_GB2312" w:eastAsia="仿宋_GB2312" w:hAnsi="黑体" w:hint="eastAsia"/>
          <w:sz w:val="32"/>
          <w:szCs w:val="32"/>
        </w:rPr>
        <w:t>海南省地震局</w:t>
      </w:r>
      <w:r>
        <w:rPr>
          <w:rFonts w:ascii="仿宋_GB2312" w:eastAsia="仿宋_GB2312" w:hAnsi="黑体"/>
          <w:sz w:val="32"/>
          <w:szCs w:val="32"/>
        </w:rPr>
        <w:t>2018</w:t>
      </w:r>
      <w:r w:rsidRPr="00ED50D0">
        <w:rPr>
          <w:rFonts w:ascii="黑体" w:eastAsia="黑体" w:hAnsi="黑体" w:hint="eastAsia"/>
          <w:sz w:val="32"/>
          <w:shd w:val="clear" w:color="auto" w:fill="FFFFFF"/>
        </w:rPr>
        <w:t>年</w:t>
      </w:r>
      <w:r>
        <w:rPr>
          <w:rFonts w:ascii="黑体" w:eastAsia="黑体" w:hAnsi="黑体" w:hint="eastAsia"/>
          <w:sz w:val="32"/>
          <w:shd w:val="clear" w:color="auto" w:fill="FFFFFF"/>
        </w:rPr>
        <w:t>收支预算情况的总体说明</w:t>
      </w:r>
    </w:p>
    <w:p w:rsidR="00B53555" w:rsidRDefault="00B53555" w:rsidP="006871F7">
      <w:pPr>
        <w:ind w:firstLineChars="200" w:firstLine="640"/>
        <w:rPr>
          <w:rFonts w:ascii="仿宋_GB2312" w:eastAsia="仿宋_GB2312" w:hAnsi="黑体"/>
          <w:sz w:val="32"/>
          <w:szCs w:val="32"/>
        </w:rPr>
      </w:pPr>
      <w:r w:rsidRPr="00793A7F">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海南省地震局</w:t>
      </w:r>
      <w:r>
        <w:rPr>
          <w:rFonts w:ascii="仿宋_GB2312" w:eastAsia="仿宋_GB2312" w:hAnsi="黑体" w:cs="仿宋_GB2312" w:hint="eastAsia"/>
          <w:sz w:val="32"/>
          <w:szCs w:val="32"/>
        </w:rPr>
        <w:t>所有收入和支出均纳入部门预算管理。收入包括：</w:t>
      </w:r>
      <w:r w:rsidRPr="00D04F21">
        <w:rPr>
          <w:rFonts w:ascii="仿宋_GB2312" w:eastAsia="仿宋_GB2312" w:hAnsi="黑体" w:cs="仿宋_GB2312" w:hint="eastAsia"/>
          <w:sz w:val="32"/>
          <w:szCs w:val="32"/>
        </w:rPr>
        <w:t>一般公共预算收入；支</w:t>
      </w:r>
      <w:r>
        <w:rPr>
          <w:rFonts w:ascii="仿宋_GB2312" w:eastAsia="仿宋_GB2312" w:hAnsi="黑体" w:hint="eastAsia"/>
          <w:sz w:val="32"/>
          <w:szCs w:val="32"/>
        </w:rPr>
        <w:t>出包括：社会保障和就业支出、医疗卫生与计划生育支出、国土海洋气象等支出、住房保障支出。海南省地震局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收支总预算</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Default="00B53555" w:rsidP="006871F7">
      <w:pPr>
        <w:ind w:firstLineChars="200" w:firstLine="640"/>
        <w:rPr>
          <w:rFonts w:ascii="黑体" w:eastAsia="黑体" w:hAnsi="黑体"/>
          <w:sz w:val="32"/>
          <w:shd w:val="clear" w:color="auto" w:fill="FFFFFF"/>
        </w:rPr>
      </w:pPr>
      <w:r w:rsidRPr="00FB0A31">
        <w:rPr>
          <w:rFonts w:ascii="黑体" w:eastAsia="黑体" w:hAnsi="黑体" w:hint="eastAsia"/>
          <w:sz w:val="32"/>
          <w:shd w:val="clear" w:color="auto" w:fill="FFFFFF"/>
        </w:rPr>
        <w:t>七、关于</w:t>
      </w:r>
      <w:r>
        <w:rPr>
          <w:rFonts w:ascii="仿宋_GB2312" w:eastAsia="仿宋_GB2312" w:hAnsi="黑体" w:hint="eastAsia"/>
          <w:sz w:val="32"/>
          <w:szCs w:val="32"/>
        </w:rPr>
        <w:t>海南省地震局</w:t>
      </w:r>
      <w:r>
        <w:rPr>
          <w:rFonts w:ascii="仿宋_GB2312" w:eastAsia="仿宋_GB2312" w:hAnsi="黑体"/>
          <w:sz w:val="32"/>
          <w:szCs w:val="32"/>
        </w:rPr>
        <w:t>2018</w:t>
      </w:r>
      <w:r w:rsidRPr="00ED50D0">
        <w:rPr>
          <w:rFonts w:ascii="黑体" w:eastAsia="黑体" w:hAnsi="黑体" w:hint="eastAsia"/>
          <w:sz w:val="32"/>
          <w:shd w:val="clear" w:color="auto" w:fill="FFFFFF"/>
        </w:rPr>
        <w:t>年</w:t>
      </w:r>
      <w:r>
        <w:rPr>
          <w:rFonts w:ascii="黑体" w:eastAsia="黑体" w:hAnsi="黑体" w:hint="eastAsia"/>
          <w:sz w:val="32"/>
          <w:shd w:val="clear" w:color="auto" w:fill="FFFFFF"/>
        </w:rPr>
        <w:t>收入预算情况说明</w:t>
      </w:r>
    </w:p>
    <w:p w:rsidR="00B53555" w:rsidRDefault="00B53555" w:rsidP="00FB0A31">
      <w:pPr>
        <w:ind w:firstLineChars="200" w:firstLine="640"/>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收入预算</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，其中：</w:t>
      </w:r>
      <w:r w:rsidRPr="00D04F21">
        <w:rPr>
          <w:rFonts w:ascii="仿宋_GB2312" w:eastAsia="仿宋_GB2312" w:hAnsi="黑体" w:hint="eastAsia"/>
          <w:sz w:val="32"/>
          <w:szCs w:val="32"/>
        </w:rPr>
        <w:t>一般公共预算收入</w:t>
      </w:r>
      <w:r w:rsidRPr="00D04F21">
        <w:rPr>
          <w:rFonts w:ascii="仿宋_GB2312" w:eastAsia="仿宋_GB2312" w:hAnsi="黑体"/>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，占</w:t>
      </w:r>
      <w:r w:rsidRPr="00D04F21">
        <w:rPr>
          <w:rFonts w:ascii="仿宋_GB2312" w:eastAsia="仿宋_GB2312" w:hAnsi="黑体"/>
          <w:sz w:val="32"/>
          <w:szCs w:val="32"/>
        </w:rPr>
        <w:t>100</w:t>
      </w:r>
      <w:r>
        <w:rPr>
          <w:rFonts w:ascii="仿宋_GB2312" w:eastAsia="仿宋_GB2312" w:hAnsi="黑体"/>
          <w:sz w:val="32"/>
          <w:szCs w:val="32"/>
        </w:rPr>
        <w:t>%</w:t>
      </w:r>
      <w:r>
        <w:rPr>
          <w:rFonts w:ascii="仿宋_GB2312" w:eastAsia="仿宋_GB2312" w:hAnsi="黑体" w:hint="eastAsia"/>
          <w:sz w:val="32"/>
          <w:szCs w:val="32"/>
        </w:rPr>
        <w:t>。</w:t>
      </w:r>
    </w:p>
    <w:p w:rsidR="00B53555" w:rsidRDefault="00B53555" w:rsidP="00FB0A31">
      <w:pPr>
        <w:ind w:firstLineChars="200" w:firstLine="640"/>
        <w:rPr>
          <w:rFonts w:ascii="黑体" w:eastAsia="黑体" w:hAnsi="黑体"/>
          <w:sz w:val="32"/>
          <w:shd w:val="clear" w:color="auto" w:fill="FFFFFF"/>
        </w:rPr>
      </w:pPr>
      <w:r>
        <w:rPr>
          <w:rFonts w:ascii="黑体" w:eastAsia="黑体" w:hAnsi="黑体" w:hint="eastAsia"/>
          <w:sz w:val="32"/>
          <w:shd w:val="clear" w:color="auto" w:fill="FFFFFF"/>
        </w:rPr>
        <w:t>八</w:t>
      </w:r>
      <w:r w:rsidRPr="00FB0A31">
        <w:rPr>
          <w:rFonts w:ascii="黑体" w:eastAsia="黑体" w:hAnsi="黑体" w:hint="eastAsia"/>
          <w:sz w:val="32"/>
          <w:shd w:val="clear" w:color="auto" w:fill="FFFFFF"/>
        </w:rPr>
        <w:t>、关于</w:t>
      </w:r>
      <w:r>
        <w:rPr>
          <w:rFonts w:ascii="仿宋_GB2312" w:eastAsia="仿宋_GB2312" w:hAnsi="黑体" w:hint="eastAsia"/>
          <w:sz w:val="32"/>
          <w:szCs w:val="32"/>
        </w:rPr>
        <w:t>海南省地震局</w:t>
      </w:r>
      <w:r>
        <w:rPr>
          <w:rFonts w:ascii="仿宋_GB2312" w:eastAsia="仿宋_GB2312" w:hAnsi="黑体"/>
          <w:sz w:val="32"/>
          <w:szCs w:val="32"/>
        </w:rPr>
        <w:t>2018</w:t>
      </w:r>
      <w:r w:rsidRPr="00ED50D0">
        <w:rPr>
          <w:rFonts w:ascii="黑体" w:eastAsia="黑体" w:hAnsi="黑体" w:hint="eastAsia"/>
          <w:sz w:val="32"/>
          <w:shd w:val="clear" w:color="auto" w:fill="FFFFFF"/>
        </w:rPr>
        <w:t>年</w:t>
      </w:r>
      <w:r>
        <w:rPr>
          <w:rFonts w:ascii="黑体" w:eastAsia="黑体" w:hAnsi="黑体" w:hint="eastAsia"/>
          <w:sz w:val="32"/>
          <w:shd w:val="clear" w:color="auto" w:fill="FFFFFF"/>
        </w:rPr>
        <w:t>支出预算情况说明</w:t>
      </w:r>
    </w:p>
    <w:p w:rsidR="00B53555" w:rsidRDefault="00B53555" w:rsidP="00FB0A31">
      <w:pPr>
        <w:ind w:firstLineChars="200" w:firstLine="640"/>
        <w:rPr>
          <w:rFonts w:ascii="仿宋_GB2312" w:eastAsia="仿宋_GB2312" w:hAnsi="黑体"/>
          <w:sz w:val="32"/>
          <w:szCs w:val="32"/>
        </w:rPr>
      </w:pPr>
      <w:r>
        <w:rPr>
          <w:rFonts w:ascii="仿宋_GB2312" w:eastAsia="仿宋_GB2312" w:hAnsi="黑体" w:hint="eastAsia"/>
          <w:sz w:val="32"/>
          <w:szCs w:val="32"/>
        </w:rPr>
        <w:t>海南省地震局</w:t>
      </w: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支出预算</w:t>
      </w:r>
      <w:r>
        <w:rPr>
          <w:rFonts w:ascii="仿宋_GB2312" w:eastAsia="仿宋_GB2312" w:hAnsi="黑体" w:cs="仿宋_GB2312"/>
          <w:sz w:val="32"/>
          <w:szCs w:val="32"/>
        </w:rPr>
        <w:t>2102.62</w:t>
      </w:r>
      <w:r w:rsidRPr="00CA7DBE">
        <w:rPr>
          <w:rFonts w:ascii="仿宋_GB2312" w:eastAsia="仿宋_GB2312" w:hAnsi="黑体" w:hint="eastAsia"/>
          <w:sz w:val="32"/>
          <w:szCs w:val="32"/>
        </w:rPr>
        <w:t>万元</w:t>
      </w:r>
      <w:r>
        <w:rPr>
          <w:rFonts w:ascii="仿宋_GB2312" w:eastAsia="仿宋_GB2312" w:hAnsi="黑体" w:hint="eastAsia"/>
          <w:sz w:val="32"/>
          <w:szCs w:val="32"/>
        </w:rPr>
        <w:t>，其中：基本支出</w:t>
      </w:r>
      <w:r>
        <w:rPr>
          <w:rFonts w:ascii="仿宋_GB2312" w:eastAsia="仿宋_GB2312" w:hAnsi="黑体" w:cs="仿宋_GB2312"/>
          <w:sz w:val="32"/>
          <w:szCs w:val="32"/>
        </w:rPr>
        <w:t>1270.92</w:t>
      </w:r>
      <w:r w:rsidRPr="00CA7DBE">
        <w:rPr>
          <w:rFonts w:ascii="仿宋_GB2312" w:eastAsia="仿宋_GB2312" w:hAnsi="黑体" w:hint="eastAsia"/>
          <w:sz w:val="32"/>
          <w:szCs w:val="32"/>
        </w:rPr>
        <w:t>万元</w:t>
      </w:r>
      <w:r>
        <w:rPr>
          <w:rFonts w:ascii="仿宋_GB2312" w:eastAsia="仿宋_GB2312" w:hAnsi="黑体" w:hint="eastAsia"/>
          <w:sz w:val="32"/>
          <w:szCs w:val="32"/>
        </w:rPr>
        <w:t>，占</w:t>
      </w:r>
      <w:r>
        <w:rPr>
          <w:rFonts w:ascii="仿宋_GB2312" w:eastAsia="仿宋_GB2312" w:hAnsi="黑体" w:cs="仿宋_GB2312"/>
          <w:sz w:val="32"/>
          <w:szCs w:val="32"/>
        </w:rPr>
        <w:t>60</w:t>
      </w:r>
      <w:r>
        <w:rPr>
          <w:rFonts w:ascii="仿宋_GB2312" w:eastAsia="仿宋_GB2312" w:hAnsi="黑体"/>
          <w:sz w:val="32"/>
          <w:szCs w:val="32"/>
        </w:rPr>
        <w:t>%</w:t>
      </w:r>
      <w:r>
        <w:rPr>
          <w:rFonts w:ascii="仿宋_GB2312" w:eastAsia="仿宋_GB2312" w:hAnsi="黑体" w:hint="eastAsia"/>
          <w:sz w:val="32"/>
          <w:szCs w:val="32"/>
        </w:rPr>
        <w:t>；项目支出</w:t>
      </w:r>
      <w:r>
        <w:rPr>
          <w:rFonts w:ascii="仿宋_GB2312" w:eastAsia="仿宋_GB2312" w:hAnsi="黑体" w:cs="仿宋_GB2312"/>
          <w:sz w:val="32"/>
          <w:szCs w:val="32"/>
        </w:rPr>
        <w:t>831.7</w:t>
      </w:r>
      <w:r w:rsidRPr="00CA7DBE">
        <w:rPr>
          <w:rFonts w:ascii="仿宋_GB2312" w:eastAsia="仿宋_GB2312" w:hAnsi="黑体" w:hint="eastAsia"/>
          <w:sz w:val="32"/>
          <w:szCs w:val="32"/>
        </w:rPr>
        <w:t>万元</w:t>
      </w:r>
      <w:r>
        <w:rPr>
          <w:rFonts w:ascii="仿宋_GB2312" w:eastAsia="仿宋_GB2312" w:hAnsi="黑体" w:hint="eastAsia"/>
          <w:sz w:val="32"/>
          <w:szCs w:val="32"/>
        </w:rPr>
        <w:t>，占</w:t>
      </w:r>
      <w:r>
        <w:rPr>
          <w:rFonts w:ascii="仿宋_GB2312" w:eastAsia="仿宋_GB2312" w:hAnsi="黑体" w:cs="仿宋_GB2312"/>
          <w:sz w:val="32"/>
          <w:szCs w:val="32"/>
        </w:rPr>
        <w:t>40</w:t>
      </w:r>
      <w:r>
        <w:rPr>
          <w:rFonts w:ascii="仿宋_GB2312" w:eastAsia="仿宋_GB2312" w:hAnsi="黑体"/>
          <w:sz w:val="32"/>
          <w:szCs w:val="32"/>
        </w:rPr>
        <w:t>%</w:t>
      </w:r>
      <w:r>
        <w:rPr>
          <w:rFonts w:ascii="仿宋_GB2312" w:eastAsia="仿宋_GB2312" w:hAnsi="黑体" w:hint="eastAsia"/>
          <w:sz w:val="32"/>
          <w:szCs w:val="32"/>
        </w:rPr>
        <w:t>。</w:t>
      </w:r>
    </w:p>
    <w:p w:rsidR="00B53555" w:rsidRDefault="00B53555" w:rsidP="00FB0A31">
      <w:pPr>
        <w:ind w:firstLineChars="200" w:firstLine="640"/>
        <w:rPr>
          <w:rFonts w:ascii="黑体" w:eastAsia="黑体" w:hAnsi="黑体"/>
          <w:sz w:val="32"/>
          <w:shd w:val="clear" w:color="auto" w:fill="FFFFFF"/>
        </w:rPr>
      </w:pPr>
      <w:r w:rsidRPr="00ED6580">
        <w:rPr>
          <w:rFonts w:ascii="黑体" w:eastAsia="黑体" w:hAnsi="黑体" w:hint="eastAsia"/>
          <w:sz w:val="32"/>
          <w:shd w:val="clear" w:color="auto" w:fill="FFFFFF"/>
        </w:rPr>
        <w:t>九、其他重要事项的情况说明</w:t>
      </w:r>
    </w:p>
    <w:p w:rsidR="00B53555" w:rsidRPr="00640059" w:rsidRDefault="00B53555" w:rsidP="00FB0A31">
      <w:pPr>
        <w:ind w:firstLineChars="200" w:firstLine="640"/>
        <w:rPr>
          <w:rFonts w:ascii="楷体" w:eastAsia="楷体" w:hAnsi="楷体"/>
          <w:sz w:val="32"/>
          <w:szCs w:val="32"/>
        </w:rPr>
      </w:pPr>
      <w:r w:rsidRPr="00640059">
        <w:rPr>
          <w:rFonts w:ascii="楷体" w:eastAsia="楷体" w:hAnsi="楷体" w:hint="eastAsia"/>
          <w:sz w:val="32"/>
          <w:szCs w:val="32"/>
        </w:rPr>
        <w:t>（一）机关运行经费</w:t>
      </w:r>
    </w:p>
    <w:p w:rsidR="00B53555" w:rsidRDefault="00B53555" w:rsidP="00FB0A31">
      <w:pPr>
        <w:ind w:firstLineChars="200" w:firstLine="640"/>
        <w:rPr>
          <w:rFonts w:ascii="仿宋_GB2312" w:eastAsia="仿宋_GB2312" w:hAnsi="黑体"/>
          <w:sz w:val="32"/>
          <w:szCs w:val="32"/>
        </w:rPr>
      </w:pP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海南省地震局</w:t>
      </w:r>
      <w:r>
        <w:rPr>
          <w:rFonts w:ascii="仿宋_GB2312" w:eastAsia="仿宋_GB2312" w:hAnsi="黑体" w:cs="仿宋_GB2312" w:hint="eastAsia"/>
          <w:sz w:val="32"/>
          <w:szCs w:val="32"/>
        </w:rPr>
        <w:t>本级的机关运行经费预算</w:t>
      </w:r>
      <w:r>
        <w:rPr>
          <w:rFonts w:ascii="仿宋_GB2312" w:eastAsia="仿宋_GB2312" w:hAnsi="黑体" w:cs="仿宋_GB2312"/>
          <w:sz w:val="32"/>
          <w:szCs w:val="32"/>
        </w:rPr>
        <w:t>219.91</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Pr="00640059" w:rsidRDefault="00B53555" w:rsidP="00640059">
      <w:pPr>
        <w:ind w:firstLineChars="200" w:firstLine="640"/>
        <w:rPr>
          <w:rFonts w:ascii="楷体" w:eastAsia="楷体" w:hAnsi="楷体"/>
          <w:sz w:val="32"/>
          <w:szCs w:val="32"/>
        </w:rPr>
      </w:pPr>
      <w:r w:rsidRPr="00640059">
        <w:rPr>
          <w:rFonts w:ascii="楷体" w:eastAsia="楷体" w:hAnsi="楷体" w:hint="eastAsia"/>
          <w:sz w:val="32"/>
          <w:szCs w:val="32"/>
        </w:rPr>
        <w:t>（二）政府采购情况</w:t>
      </w:r>
    </w:p>
    <w:p w:rsidR="00B53555" w:rsidRDefault="00B53555" w:rsidP="00ED6580">
      <w:pPr>
        <w:ind w:firstLine="640"/>
        <w:rPr>
          <w:rFonts w:ascii="仿宋_GB2312" w:eastAsia="仿宋_GB2312" w:hAnsi="黑体"/>
          <w:sz w:val="32"/>
          <w:szCs w:val="32"/>
        </w:rPr>
      </w:pP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海南省地震局</w:t>
      </w:r>
      <w:r>
        <w:rPr>
          <w:rFonts w:ascii="仿宋_GB2312" w:eastAsia="仿宋_GB2312" w:hAnsi="黑体" w:cs="仿宋_GB2312" w:hint="eastAsia"/>
          <w:sz w:val="32"/>
          <w:szCs w:val="32"/>
        </w:rPr>
        <w:t>本级及下属各预算单位政府采购预算总额</w:t>
      </w:r>
      <w:r>
        <w:rPr>
          <w:rFonts w:ascii="仿宋_GB2312" w:eastAsia="仿宋_GB2312" w:hAnsi="黑体" w:cs="仿宋_GB2312"/>
          <w:sz w:val="32"/>
          <w:szCs w:val="32"/>
        </w:rPr>
        <w:t>121.84</w:t>
      </w:r>
      <w:r w:rsidRPr="00CA7DBE">
        <w:rPr>
          <w:rFonts w:ascii="仿宋_GB2312" w:eastAsia="仿宋_GB2312" w:hAnsi="黑体" w:hint="eastAsia"/>
          <w:sz w:val="32"/>
          <w:szCs w:val="32"/>
        </w:rPr>
        <w:t>万元</w:t>
      </w:r>
      <w:r>
        <w:rPr>
          <w:rFonts w:ascii="仿宋_GB2312" w:eastAsia="仿宋_GB2312" w:hAnsi="黑体" w:hint="eastAsia"/>
          <w:sz w:val="32"/>
          <w:szCs w:val="32"/>
        </w:rPr>
        <w:t>，其中：政府采购货物预算</w:t>
      </w:r>
      <w:r>
        <w:rPr>
          <w:rFonts w:ascii="仿宋_GB2312" w:eastAsia="仿宋_GB2312" w:hAnsi="黑体" w:cs="仿宋_GB2312"/>
          <w:sz w:val="32"/>
          <w:szCs w:val="32"/>
        </w:rPr>
        <w:t>121.84</w:t>
      </w:r>
      <w:r w:rsidRPr="00CA7DBE">
        <w:rPr>
          <w:rFonts w:ascii="仿宋_GB2312" w:eastAsia="仿宋_GB2312" w:hAnsi="黑体" w:hint="eastAsia"/>
          <w:sz w:val="32"/>
          <w:szCs w:val="32"/>
        </w:rPr>
        <w:t>万元</w:t>
      </w:r>
      <w:r>
        <w:rPr>
          <w:rFonts w:ascii="仿宋_GB2312" w:eastAsia="仿宋_GB2312" w:hAnsi="黑体" w:hint="eastAsia"/>
          <w:sz w:val="32"/>
          <w:szCs w:val="32"/>
        </w:rPr>
        <w:t>，政府采购工程预算</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，政府采购服务预算</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Pr="00640059" w:rsidRDefault="00B53555" w:rsidP="00640059">
      <w:pPr>
        <w:ind w:firstLineChars="200" w:firstLine="640"/>
        <w:rPr>
          <w:rFonts w:ascii="楷体" w:eastAsia="楷体" w:hAnsi="楷体"/>
          <w:sz w:val="32"/>
          <w:szCs w:val="32"/>
        </w:rPr>
      </w:pPr>
      <w:r>
        <w:rPr>
          <w:rFonts w:ascii="楷体" w:eastAsia="楷体" w:hAnsi="楷体" w:hint="eastAsia"/>
          <w:sz w:val="32"/>
          <w:szCs w:val="32"/>
        </w:rPr>
        <w:t>（三）</w:t>
      </w:r>
      <w:r w:rsidRPr="00640059">
        <w:rPr>
          <w:rFonts w:ascii="楷体" w:eastAsia="楷体" w:hAnsi="楷体" w:hint="eastAsia"/>
          <w:sz w:val="32"/>
          <w:szCs w:val="32"/>
        </w:rPr>
        <w:t>国有资产占有使用情况</w:t>
      </w:r>
    </w:p>
    <w:p w:rsidR="00B53555" w:rsidRDefault="00B53555" w:rsidP="003847B6">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w:t>
      </w:r>
      <w:r>
        <w:rPr>
          <w:rFonts w:ascii="仿宋_GB2312" w:eastAsia="仿宋_GB2312" w:hAnsi="黑体" w:cs="仿宋_GB2312"/>
          <w:sz w:val="32"/>
          <w:szCs w:val="32"/>
        </w:rPr>
        <w:t>2017</w:t>
      </w:r>
      <w:r w:rsidRPr="00CA7DBE">
        <w:rPr>
          <w:rFonts w:ascii="仿宋_GB2312" w:eastAsia="仿宋_GB2312" w:hAnsi="黑体" w:hint="eastAsia"/>
          <w:sz w:val="32"/>
          <w:szCs w:val="32"/>
        </w:rPr>
        <w:t>年</w:t>
      </w:r>
      <w:r>
        <w:rPr>
          <w:rFonts w:ascii="仿宋_GB2312" w:eastAsia="仿宋_GB2312" w:hAnsi="黑体"/>
          <w:sz w:val="32"/>
          <w:szCs w:val="32"/>
        </w:rPr>
        <w:t>12</w:t>
      </w:r>
      <w:r>
        <w:rPr>
          <w:rFonts w:ascii="仿宋_GB2312" w:eastAsia="仿宋_GB2312" w:hAnsi="黑体" w:hint="eastAsia"/>
          <w:sz w:val="32"/>
          <w:szCs w:val="32"/>
        </w:rPr>
        <w:t>月</w:t>
      </w:r>
      <w:r>
        <w:rPr>
          <w:rFonts w:ascii="仿宋_GB2312" w:eastAsia="仿宋_GB2312" w:hAnsi="黑体"/>
          <w:sz w:val="32"/>
          <w:szCs w:val="32"/>
        </w:rPr>
        <w:t>31</w:t>
      </w:r>
      <w:r>
        <w:rPr>
          <w:rFonts w:ascii="仿宋_GB2312" w:eastAsia="仿宋_GB2312" w:hAnsi="黑体" w:hint="eastAsia"/>
          <w:sz w:val="32"/>
          <w:szCs w:val="32"/>
        </w:rPr>
        <w:t>日，海南省地震局</w:t>
      </w:r>
      <w:r>
        <w:rPr>
          <w:rFonts w:ascii="仿宋_GB2312" w:eastAsia="仿宋_GB2312" w:hAnsi="黑体" w:cs="仿宋_GB2312" w:hint="eastAsia"/>
          <w:sz w:val="32"/>
          <w:szCs w:val="32"/>
        </w:rPr>
        <w:t>本级及下属各预算单位共有车辆</w:t>
      </w:r>
      <w:r>
        <w:rPr>
          <w:rFonts w:ascii="仿宋_GB2312" w:eastAsia="仿宋_GB2312" w:hAnsi="黑体" w:cs="仿宋_GB2312"/>
          <w:sz w:val="32"/>
          <w:szCs w:val="32"/>
        </w:rPr>
        <w:t>4</w:t>
      </w:r>
      <w:r>
        <w:rPr>
          <w:rFonts w:ascii="仿宋_GB2312" w:eastAsia="仿宋_GB2312" w:hAnsi="黑体" w:cs="仿宋_GB2312" w:hint="eastAsia"/>
          <w:sz w:val="32"/>
          <w:szCs w:val="32"/>
        </w:rPr>
        <w:t>辆，其中，领导干部用车</w:t>
      </w:r>
      <w:r>
        <w:rPr>
          <w:rFonts w:ascii="仿宋_GB2312" w:eastAsia="仿宋_GB2312" w:hAnsi="黑体" w:cs="仿宋_GB2312"/>
          <w:sz w:val="32"/>
          <w:szCs w:val="32"/>
        </w:rPr>
        <w:t>0</w:t>
      </w:r>
      <w:r>
        <w:rPr>
          <w:rFonts w:ascii="仿宋_GB2312" w:eastAsia="仿宋_GB2312" w:hAnsi="黑体" w:cs="仿宋_GB2312" w:hint="eastAsia"/>
          <w:sz w:val="32"/>
          <w:szCs w:val="32"/>
        </w:rPr>
        <w:t>辆，机要通信应急用车</w:t>
      </w:r>
      <w:r>
        <w:rPr>
          <w:rFonts w:ascii="仿宋_GB2312" w:eastAsia="仿宋_GB2312" w:hAnsi="黑体" w:cs="仿宋_GB2312"/>
          <w:sz w:val="32"/>
          <w:szCs w:val="32"/>
        </w:rPr>
        <w:t>2</w:t>
      </w:r>
      <w:r>
        <w:rPr>
          <w:rFonts w:ascii="仿宋_GB2312" w:eastAsia="仿宋_GB2312" w:hAnsi="黑体" w:cs="仿宋_GB2312" w:hint="eastAsia"/>
          <w:sz w:val="32"/>
          <w:szCs w:val="32"/>
        </w:rPr>
        <w:t>辆、一般执法执勤用车</w:t>
      </w:r>
      <w:r>
        <w:rPr>
          <w:rFonts w:ascii="仿宋_GB2312" w:eastAsia="仿宋_GB2312" w:hAnsi="黑体" w:cs="仿宋_GB2312"/>
          <w:sz w:val="32"/>
          <w:szCs w:val="32"/>
        </w:rPr>
        <w:t>0</w:t>
      </w:r>
      <w:r>
        <w:rPr>
          <w:rFonts w:ascii="仿宋_GB2312" w:eastAsia="仿宋_GB2312" w:hAnsi="黑体" w:cs="仿宋_GB2312" w:hint="eastAsia"/>
          <w:sz w:val="32"/>
          <w:szCs w:val="32"/>
        </w:rPr>
        <w:t>辆、特种专业技术用车</w:t>
      </w:r>
      <w:r>
        <w:rPr>
          <w:rFonts w:ascii="仿宋_GB2312" w:eastAsia="仿宋_GB2312" w:hAnsi="黑体" w:cs="仿宋_GB2312"/>
          <w:sz w:val="32"/>
          <w:szCs w:val="32"/>
        </w:rPr>
        <w:t>2</w:t>
      </w:r>
      <w:r>
        <w:rPr>
          <w:rFonts w:ascii="仿宋_GB2312" w:eastAsia="仿宋_GB2312" w:hAnsi="黑体" w:cs="仿宋_GB2312" w:hint="eastAsia"/>
          <w:sz w:val="32"/>
          <w:szCs w:val="32"/>
        </w:rPr>
        <w:t>辆、其他用车</w:t>
      </w:r>
      <w:r>
        <w:rPr>
          <w:rFonts w:ascii="仿宋_GB2312" w:eastAsia="仿宋_GB2312" w:hAnsi="黑体" w:cs="仿宋_GB2312"/>
          <w:sz w:val="32"/>
          <w:szCs w:val="32"/>
        </w:rPr>
        <w:t>0</w:t>
      </w:r>
      <w:r>
        <w:rPr>
          <w:rFonts w:ascii="仿宋_GB2312" w:eastAsia="仿宋_GB2312" w:hAnsi="黑体" w:cs="仿宋_GB2312" w:hint="eastAsia"/>
          <w:sz w:val="32"/>
          <w:szCs w:val="32"/>
        </w:rPr>
        <w:t>辆。单位价值</w:t>
      </w:r>
      <w:r>
        <w:rPr>
          <w:rFonts w:ascii="仿宋_GB2312" w:eastAsia="仿宋_GB2312" w:hAnsi="黑体" w:cs="仿宋_GB2312"/>
          <w:sz w:val="32"/>
          <w:szCs w:val="32"/>
        </w:rPr>
        <w:t>100</w:t>
      </w:r>
      <w:r>
        <w:rPr>
          <w:rFonts w:ascii="仿宋_GB2312" w:eastAsia="仿宋_GB2312" w:hAnsi="黑体" w:cs="仿宋_GB2312" w:hint="eastAsia"/>
          <w:sz w:val="32"/>
          <w:szCs w:val="32"/>
        </w:rPr>
        <w:t>万元以上设备</w:t>
      </w:r>
      <w:r>
        <w:rPr>
          <w:rFonts w:ascii="仿宋_GB2312" w:eastAsia="仿宋_GB2312" w:hAnsi="黑体" w:cs="仿宋_GB2312"/>
          <w:sz w:val="32"/>
          <w:szCs w:val="32"/>
        </w:rPr>
        <w:t>4</w:t>
      </w:r>
      <w:r>
        <w:rPr>
          <w:rFonts w:ascii="仿宋_GB2312" w:eastAsia="仿宋_GB2312" w:hAnsi="黑体" w:cs="仿宋_GB2312" w:hint="eastAsia"/>
          <w:sz w:val="32"/>
          <w:szCs w:val="32"/>
        </w:rPr>
        <w:t>台（套）。</w:t>
      </w:r>
    </w:p>
    <w:p w:rsidR="00B53555" w:rsidRPr="00640059" w:rsidRDefault="00B53555" w:rsidP="003847B6">
      <w:pPr>
        <w:ind w:firstLineChars="200" w:firstLine="640"/>
        <w:rPr>
          <w:rFonts w:ascii="楷体" w:eastAsia="楷体" w:hAnsi="楷体"/>
          <w:sz w:val="32"/>
          <w:szCs w:val="32"/>
        </w:rPr>
      </w:pPr>
      <w:r w:rsidRPr="00640059">
        <w:rPr>
          <w:rFonts w:ascii="楷体" w:eastAsia="楷体" w:hAnsi="楷体" w:hint="eastAsia"/>
          <w:sz w:val="32"/>
          <w:szCs w:val="32"/>
        </w:rPr>
        <w:t>（四）绩效目标设置情况</w:t>
      </w:r>
    </w:p>
    <w:p w:rsidR="00B53555" w:rsidRDefault="00B53555" w:rsidP="003847B6">
      <w:pPr>
        <w:ind w:firstLineChars="200" w:firstLine="640"/>
        <w:rPr>
          <w:rFonts w:ascii="仿宋_GB2312" w:eastAsia="仿宋_GB2312" w:hAnsi="黑体"/>
          <w:sz w:val="32"/>
          <w:szCs w:val="32"/>
        </w:rPr>
      </w:pPr>
      <w:r>
        <w:rPr>
          <w:rFonts w:ascii="仿宋_GB2312" w:eastAsia="仿宋_GB2312" w:hAnsi="黑体" w:cs="仿宋_GB2312"/>
          <w:sz w:val="32"/>
          <w:szCs w:val="32"/>
        </w:rPr>
        <w:t>2018</w:t>
      </w:r>
      <w:r w:rsidRPr="00CA7DBE">
        <w:rPr>
          <w:rFonts w:ascii="仿宋_GB2312" w:eastAsia="仿宋_GB2312" w:hAnsi="黑体" w:hint="eastAsia"/>
          <w:sz w:val="32"/>
          <w:szCs w:val="32"/>
        </w:rPr>
        <w:t>年</w:t>
      </w:r>
      <w:r>
        <w:rPr>
          <w:rFonts w:ascii="仿宋_GB2312" w:eastAsia="仿宋_GB2312" w:hAnsi="黑体" w:hint="eastAsia"/>
          <w:sz w:val="32"/>
          <w:szCs w:val="32"/>
        </w:rPr>
        <w:t>海南省地震局</w:t>
      </w:r>
      <w:r>
        <w:rPr>
          <w:rFonts w:ascii="仿宋_GB2312" w:eastAsia="仿宋_GB2312" w:hAnsi="黑体" w:cs="仿宋_GB2312" w:hint="eastAsia"/>
          <w:sz w:val="32"/>
          <w:szCs w:val="32"/>
        </w:rPr>
        <w:t>三个项目实行绩效目标管理，涉及一般公共预算</w:t>
      </w:r>
      <w:r>
        <w:rPr>
          <w:rFonts w:ascii="仿宋_GB2312" w:eastAsia="仿宋_GB2312" w:hAnsi="黑体" w:cs="仿宋_GB2312"/>
          <w:sz w:val="32"/>
          <w:szCs w:val="32"/>
        </w:rPr>
        <w:t>631.54</w:t>
      </w:r>
      <w:r w:rsidRPr="00CA7DBE">
        <w:rPr>
          <w:rFonts w:ascii="仿宋_GB2312" w:eastAsia="仿宋_GB2312" w:hAnsi="黑体" w:hint="eastAsia"/>
          <w:sz w:val="32"/>
          <w:szCs w:val="32"/>
        </w:rPr>
        <w:t>万元</w:t>
      </w:r>
      <w:r>
        <w:rPr>
          <w:rFonts w:ascii="仿宋_GB2312" w:eastAsia="仿宋_GB2312" w:hAnsi="黑体" w:hint="eastAsia"/>
          <w:sz w:val="32"/>
          <w:szCs w:val="32"/>
        </w:rPr>
        <w:t>。</w:t>
      </w:r>
    </w:p>
    <w:p w:rsidR="00B53555" w:rsidRDefault="00B53555" w:rsidP="00640059">
      <w:pPr>
        <w:jc w:val="center"/>
        <w:rPr>
          <w:rFonts w:ascii="黑体" w:eastAsia="黑体" w:hAnsi="黑体"/>
          <w:sz w:val="32"/>
          <w:szCs w:val="32"/>
        </w:rPr>
      </w:pPr>
    </w:p>
    <w:p w:rsidR="00B53555" w:rsidRDefault="00B53555" w:rsidP="00640059">
      <w:pPr>
        <w:jc w:val="center"/>
        <w:rPr>
          <w:rFonts w:ascii="黑体" w:eastAsia="黑体" w:hAnsi="黑体"/>
          <w:sz w:val="32"/>
          <w:szCs w:val="32"/>
        </w:rPr>
      </w:pPr>
    </w:p>
    <w:p w:rsidR="00B53555" w:rsidRPr="00D04F21" w:rsidRDefault="00B53555" w:rsidP="00D04F21">
      <w:pPr>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sidRPr="00640059">
        <w:rPr>
          <w:rFonts w:ascii="黑体" w:eastAsia="黑体" w:hAnsi="黑体" w:hint="eastAsia"/>
          <w:sz w:val="32"/>
          <w:szCs w:val="32"/>
        </w:rPr>
        <w:t>名词解释</w:t>
      </w:r>
    </w:p>
    <w:p w:rsidR="00B53555" w:rsidRPr="00816A87" w:rsidRDefault="00B53555" w:rsidP="00D04F21">
      <w:pPr>
        <w:autoSpaceDE w:val="0"/>
        <w:autoSpaceDN w:val="0"/>
        <w:adjustRightInd w:val="0"/>
        <w:ind w:firstLineChars="200" w:firstLine="640"/>
        <w:jc w:val="left"/>
        <w:rPr>
          <w:rFonts w:ascii="仿宋_GB2312" w:eastAsia="仿宋_GB2312" w:cs="宋体"/>
          <w:bCs/>
          <w:color w:val="000000"/>
          <w:kern w:val="0"/>
          <w:sz w:val="32"/>
          <w:szCs w:val="32"/>
          <w:lang w:val="zh-CN"/>
        </w:rPr>
      </w:pPr>
      <w:r w:rsidRPr="00816A87">
        <w:rPr>
          <w:rFonts w:ascii="仿宋_GB2312" w:eastAsia="仿宋_GB2312" w:hAnsi="宋体" w:cs="宋体" w:hint="eastAsia"/>
          <w:color w:val="000000"/>
          <w:kern w:val="0"/>
          <w:sz w:val="32"/>
          <w:szCs w:val="32"/>
        </w:rPr>
        <w:t>一、一般公共预算收入：</w:t>
      </w:r>
      <w:r w:rsidRPr="00816A87">
        <w:rPr>
          <w:rFonts w:ascii="仿宋_GB2312" w:eastAsia="仿宋_GB2312" w:cs="宋体" w:hint="eastAsia"/>
          <w:bCs/>
          <w:color w:val="000000"/>
          <w:kern w:val="0"/>
          <w:sz w:val="32"/>
          <w:szCs w:val="32"/>
          <w:lang w:val="zh-CN"/>
        </w:rPr>
        <w:t>指用于反映税收收入、专项收入、行政事业性收费收入、罚没收入、国有资源（资产）有偿使用收入、政府住房基金收入、捐赠收入等财政收入。</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二、政府性基金收入：</w:t>
      </w:r>
      <w:r w:rsidRPr="00816A87">
        <w:rPr>
          <w:rFonts w:ascii="仿宋_GB2312" w:eastAsia="仿宋_GB2312" w:cs="宋体" w:hint="eastAsia"/>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三、其他财政资金收入：</w:t>
      </w:r>
      <w:r w:rsidRPr="00816A87">
        <w:rPr>
          <w:rFonts w:ascii="仿宋_GB2312" w:eastAsia="仿宋_GB2312" w:cs="宋体" w:hint="eastAsia"/>
          <w:bCs/>
          <w:color w:val="000000"/>
          <w:kern w:val="0"/>
          <w:sz w:val="32"/>
          <w:szCs w:val="32"/>
          <w:lang w:val="zh-CN"/>
        </w:rPr>
        <w:t>指用于反映政府为履行职责，依法依规收取、提取和安排使用的未纳入预算管理的除教育收费以外的各种财政性资金。</w:t>
      </w:r>
      <w:r w:rsidRPr="00816A87">
        <w:rPr>
          <w:rFonts w:ascii="仿宋_GB2312" w:eastAsia="仿宋_GB2312" w:hAnsi="宋体" w:cs="宋体"/>
          <w:color w:val="000000"/>
          <w:kern w:val="0"/>
          <w:sz w:val="32"/>
          <w:szCs w:val="32"/>
        </w:rPr>
        <w:t xml:space="preserve"> </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四、收回存量资金收入：</w:t>
      </w:r>
      <w:r w:rsidRPr="00816A87">
        <w:rPr>
          <w:rFonts w:ascii="仿宋_GB2312" w:eastAsia="仿宋_GB2312" w:cs="宋体" w:hint="eastAsia"/>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sidRPr="00816A87">
        <w:rPr>
          <w:rFonts w:ascii="仿宋_GB2312" w:eastAsia="仿宋_GB2312" w:hAnsi="宋体" w:cs="宋体" w:hint="eastAsia"/>
          <w:color w:val="000000"/>
          <w:kern w:val="0"/>
          <w:sz w:val="32"/>
          <w:szCs w:val="32"/>
          <w:lang w:val="zh-CN"/>
        </w:rPr>
        <w:t>。</w:t>
      </w:r>
      <w:r w:rsidRPr="00816A87">
        <w:rPr>
          <w:rFonts w:ascii="仿宋_GB2312" w:eastAsia="仿宋_GB2312" w:hAnsi="宋体" w:cs="宋体"/>
          <w:color w:val="000000"/>
          <w:kern w:val="0"/>
          <w:sz w:val="32"/>
          <w:szCs w:val="32"/>
        </w:rPr>
        <w:t xml:space="preserve"> </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五、事业收入：</w:t>
      </w:r>
      <w:r w:rsidRPr="00816A87">
        <w:rPr>
          <w:rFonts w:ascii="仿宋_GB2312" w:eastAsia="仿宋_GB2312" w:cs="宋体" w:hint="eastAsia"/>
          <w:bCs/>
          <w:color w:val="000000"/>
          <w:kern w:val="0"/>
          <w:sz w:val="32"/>
          <w:szCs w:val="32"/>
          <w:lang w:val="zh-CN"/>
        </w:rPr>
        <w:t>指用于反映事业单位开展专业业务活动及辅助活动所取得的收入。</w:t>
      </w:r>
      <w:r w:rsidRPr="00816A87">
        <w:rPr>
          <w:rFonts w:ascii="仿宋_GB2312" w:eastAsia="仿宋_GB2312" w:hAnsi="宋体" w:cs="宋体"/>
          <w:color w:val="000000"/>
          <w:kern w:val="0"/>
          <w:sz w:val="32"/>
          <w:szCs w:val="32"/>
        </w:rPr>
        <w:t xml:space="preserve"> </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六、</w:t>
      </w:r>
      <w:r w:rsidRPr="00816A87">
        <w:rPr>
          <w:rFonts w:ascii="仿宋_GB2312" w:eastAsia="仿宋_GB2312" w:hint="eastAsia"/>
          <w:sz w:val="32"/>
          <w:szCs w:val="32"/>
        </w:rPr>
        <w:t>事业单位经营收入</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指用于反映事业单位在专业活动及辅助活动之外开展非独立核算经营活动取得的收入。</w:t>
      </w:r>
    </w:p>
    <w:p w:rsidR="00B53555" w:rsidRPr="00816A87" w:rsidRDefault="00B53555" w:rsidP="00D04F21">
      <w:pPr>
        <w:ind w:firstLineChars="200" w:firstLine="64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七、其他收入：</w:t>
      </w:r>
      <w:r w:rsidRPr="00816A87">
        <w:rPr>
          <w:rFonts w:ascii="仿宋_GB2312" w:eastAsia="仿宋_GB2312" w:cs="宋体" w:hint="eastAsia"/>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rsidR="00B53555" w:rsidRPr="00816A87" w:rsidRDefault="00B53555" w:rsidP="00D04F21">
      <w:pPr>
        <w:autoSpaceDE w:val="0"/>
        <w:autoSpaceDN w:val="0"/>
        <w:adjustRightInd w:val="0"/>
        <w:ind w:firstLineChars="200" w:firstLine="640"/>
        <w:jc w:val="left"/>
        <w:rPr>
          <w:rFonts w:ascii="仿宋_GB2312" w:eastAsia="仿宋_GB2312" w:cs="宋体"/>
          <w:bCs/>
          <w:color w:val="000000"/>
          <w:kern w:val="0"/>
          <w:sz w:val="32"/>
          <w:szCs w:val="32"/>
          <w:lang w:val="zh-CN"/>
        </w:rPr>
      </w:pPr>
      <w:r w:rsidRPr="00816A87">
        <w:rPr>
          <w:rFonts w:ascii="仿宋_GB2312" w:eastAsia="仿宋_GB2312" w:hAnsi="宋体" w:cs="宋体" w:hint="eastAsia"/>
          <w:color w:val="000000"/>
          <w:kern w:val="0"/>
          <w:sz w:val="32"/>
          <w:szCs w:val="32"/>
        </w:rPr>
        <w:t>八、</w:t>
      </w:r>
      <w:r w:rsidRPr="00816A87">
        <w:rPr>
          <w:rFonts w:ascii="仿宋_GB2312" w:eastAsia="仿宋_GB2312" w:hint="eastAsia"/>
          <w:sz w:val="32"/>
          <w:szCs w:val="32"/>
        </w:rPr>
        <w:t>用事业基金弥补收支差额</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rsidR="00B53555" w:rsidRPr="00816A87" w:rsidRDefault="00B53555" w:rsidP="00D04F21">
      <w:pPr>
        <w:autoSpaceDE w:val="0"/>
        <w:autoSpaceDN w:val="0"/>
        <w:adjustRightInd w:val="0"/>
        <w:ind w:firstLineChars="200" w:firstLine="640"/>
        <w:jc w:val="left"/>
        <w:rPr>
          <w:rFonts w:ascii="仿宋_GB2312" w:eastAsia="仿宋_GB2312" w:cs="宋体"/>
          <w:bCs/>
          <w:color w:val="000000"/>
          <w:kern w:val="0"/>
          <w:sz w:val="32"/>
          <w:szCs w:val="32"/>
          <w:lang w:val="zh-CN"/>
        </w:rPr>
      </w:pPr>
      <w:r w:rsidRPr="00816A87">
        <w:rPr>
          <w:rFonts w:ascii="仿宋_GB2312" w:eastAsia="仿宋_GB2312" w:hAnsi="宋体" w:cs="宋体" w:hint="eastAsia"/>
          <w:color w:val="000000"/>
          <w:kern w:val="0"/>
          <w:sz w:val="32"/>
          <w:szCs w:val="32"/>
        </w:rPr>
        <w:t>九、</w:t>
      </w:r>
      <w:r w:rsidRPr="00816A87">
        <w:rPr>
          <w:rFonts w:ascii="仿宋_GB2312" w:eastAsia="仿宋_GB2312" w:hint="eastAsia"/>
          <w:sz w:val="32"/>
          <w:szCs w:val="32"/>
        </w:rPr>
        <w:t>上年结转结余收入</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指用于反映以前年度尚未完成、结转到本年仍按规定用途继续使用的资金等。</w:t>
      </w:r>
    </w:p>
    <w:p w:rsidR="00B53555" w:rsidRPr="009F2170" w:rsidRDefault="00B53555" w:rsidP="009F2170">
      <w:pPr>
        <w:widowControl/>
        <w:spacing w:line="340" w:lineRule="atLeast"/>
        <w:jc w:val="left"/>
        <w:rPr>
          <w:rFonts w:ascii="仿宋_GB2312" w:eastAsia="仿宋_GB2312" w:hAnsi="黑体"/>
          <w:sz w:val="32"/>
          <w:szCs w:val="32"/>
        </w:rPr>
      </w:pPr>
      <w:r>
        <w:rPr>
          <w:rFonts w:ascii="仿宋_GB2312" w:eastAsia="仿宋_GB2312" w:hAnsi="黑体" w:hint="eastAsia"/>
          <w:sz w:val="32"/>
          <w:szCs w:val="32"/>
        </w:rPr>
        <w:t xml:space="preserve">　　十</w:t>
      </w:r>
      <w:r w:rsidRPr="009F2170">
        <w:rPr>
          <w:rFonts w:ascii="仿宋_GB2312" w:eastAsia="仿宋_GB2312" w:hAnsi="黑体" w:hint="eastAsia"/>
          <w:sz w:val="32"/>
          <w:szCs w:val="32"/>
        </w:rPr>
        <w:t>、社会保障和就业（类）行政事业单位离退休（款）机关事业单位基本养老保险缴费（项）：指机关事业单位实施养老保险制度由单位缴纳的基本养老保险费支出。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一</w:t>
      </w:r>
      <w:r w:rsidRPr="009F2170">
        <w:rPr>
          <w:rFonts w:ascii="仿宋_GB2312" w:eastAsia="仿宋_GB2312" w:hAnsi="黑体" w:hint="eastAsia"/>
          <w:sz w:val="32"/>
          <w:szCs w:val="32"/>
        </w:rPr>
        <w:t>、医疗卫生与计划生育（类）行政事业单位医疗（款）行政单位医疗（项）：指财政部门集中安排的行政单位基本医疗保险缴费经费。</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二</w:t>
      </w:r>
      <w:r w:rsidRPr="009F2170">
        <w:rPr>
          <w:rFonts w:ascii="仿宋_GB2312" w:eastAsia="仿宋_GB2312" w:hAnsi="黑体" w:hint="eastAsia"/>
          <w:sz w:val="32"/>
          <w:szCs w:val="32"/>
        </w:rPr>
        <w:t>、医疗卫生与计划生育（类）行政事业单位医疗（款）事业单位医疗（项）：指财政部门集中安排的事业单位基本医疗保险缴费经费。</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三</w:t>
      </w:r>
      <w:r w:rsidRPr="009F2170">
        <w:rPr>
          <w:rFonts w:ascii="仿宋_GB2312" w:eastAsia="仿宋_GB2312" w:hAnsi="黑体" w:hint="eastAsia"/>
          <w:sz w:val="32"/>
          <w:szCs w:val="32"/>
        </w:rPr>
        <w:t>、国土海洋气候等（类）地震事务（款）行政运行（项）：指行政单位</w:t>
      </w:r>
      <w:r w:rsidRPr="009F2170">
        <w:rPr>
          <w:rFonts w:ascii="仿宋_GB2312" w:eastAsia="仿宋_GB2312" w:hAnsi="黑体"/>
          <w:sz w:val="32"/>
          <w:szCs w:val="32"/>
        </w:rPr>
        <w:t>(</w:t>
      </w:r>
      <w:r w:rsidRPr="009F2170">
        <w:rPr>
          <w:rFonts w:ascii="仿宋_GB2312" w:eastAsia="仿宋_GB2312" w:hAnsi="黑体" w:hint="eastAsia"/>
          <w:sz w:val="32"/>
          <w:szCs w:val="32"/>
        </w:rPr>
        <w:t>包括实行公务员管理的事业单位</w:t>
      </w:r>
      <w:r w:rsidRPr="009F2170">
        <w:rPr>
          <w:rFonts w:ascii="仿宋_GB2312" w:eastAsia="仿宋_GB2312" w:hAnsi="黑体"/>
          <w:sz w:val="32"/>
          <w:szCs w:val="32"/>
        </w:rPr>
        <w:t>)</w:t>
      </w:r>
      <w:r w:rsidRPr="009F2170">
        <w:rPr>
          <w:rFonts w:ascii="仿宋_GB2312" w:eastAsia="仿宋_GB2312" w:hAnsi="黑体" w:hint="eastAsia"/>
          <w:sz w:val="32"/>
          <w:szCs w:val="32"/>
        </w:rPr>
        <w:t>用于保障机构正常运行、开展日常工作的基本支出。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四</w:t>
      </w:r>
      <w:r w:rsidRPr="009F2170">
        <w:rPr>
          <w:rFonts w:ascii="仿宋_GB2312" w:eastAsia="仿宋_GB2312" w:hAnsi="黑体" w:hint="eastAsia"/>
          <w:sz w:val="32"/>
          <w:szCs w:val="32"/>
        </w:rPr>
        <w:t>、国土海洋气候等（类）地震事务（款）</w:t>
      </w:r>
      <w:r w:rsidRPr="00713827">
        <w:rPr>
          <w:rFonts w:ascii="仿宋_GB2312" w:eastAsia="仿宋_GB2312" w:hAnsi="黑体" w:cs="仿宋_GB2312" w:hint="eastAsia"/>
          <w:sz w:val="32"/>
          <w:szCs w:val="32"/>
        </w:rPr>
        <w:t>防震减灾基础管理</w:t>
      </w:r>
      <w:r w:rsidRPr="009F2170">
        <w:rPr>
          <w:rFonts w:ascii="仿宋_GB2312" w:eastAsia="仿宋_GB2312" w:hAnsi="黑体" w:hint="eastAsia"/>
          <w:sz w:val="32"/>
          <w:szCs w:val="32"/>
        </w:rPr>
        <w:t>（项）：指行政单位</w:t>
      </w:r>
      <w:r w:rsidRPr="009F2170">
        <w:rPr>
          <w:rFonts w:ascii="仿宋_GB2312" w:eastAsia="仿宋_GB2312" w:hAnsi="黑体"/>
          <w:sz w:val="32"/>
          <w:szCs w:val="32"/>
        </w:rPr>
        <w:t>(</w:t>
      </w:r>
      <w:r w:rsidRPr="009F2170">
        <w:rPr>
          <w:rFonts w:ascii="仿宋_GB2312" w:eastAsia="仿宋_GB2312" w:hAnsi="黑体" w:hint="eastAsia"/>
          <w:sz w:val="32"/>
          <w:szCs w:val="32"/>
        </w:rPr>
        <w:t>包括实行公务员管理的事业单位</w:t>
      </w:r>
      <w:r w:rsidRPr="009F2170">
        <w:rPr>
          <w:rFonts w:ascii="仿宋_GB2312" w:eastAsia="仿宋_GB2312" w:hAnsi="黑体"/>
          <w:sz w:val="32"/>
          <w:szCs w:val="32"/>
        </w:rPr>
        <w:t xml:space="preserve">) </w:t>
      </w:r>
      <w:r>
        <w:rPr>
          <w:rFonts w:ascii="仿宋_GB2312" w:eastAsia="仿宋_GB2312" w:hAnsi="黑体" w:hint="eastAsia"/>
          <w:sz w:val="32"/>
          <w:szCs w:val="32"/>
        </w:rPr>
        <w:t>防震减灾规划及体系建设</w:t>
      </w:r>
      <w:r w:rsidRPr="009F2170">
        <w:rPr>
          <w:rFonts w:ascii="仿宋_GB2312" w:eastAsia="仿宋_GB2312" w:hAnsi="黑体" w:hint="eastAsia"/>
          <w:sz w:val="32"/>
          <w:szCs w:val="32"/>
        </w:rPr>
        <w:t>项目支出。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五</w:t>
      </w:r>
      <w:r w:rsidRPr="009F2170">
        <w:rPr>
          <w:rFonts w:ascii="仿宋_GB2312" w:eastAsia="仿宋_GB2312" w:hAnsi="黑体" w:hint="eastAsia"/>
          <w:sz w:val="32"/>
          <w:szCs w:val="32"/>
        </w:rPr>
        <w:t>、国土海洋气候等（类）地震事务（款）地震灾害预防（项）：指地震灾害预防、防震减灾宣传相关项目的支出。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十</w:t>
      </w:r>
      <w:r>
        <w:rPr>
          <w:rFonts w:ascii="仿宋_GB2312" w:eastAsia="仿宋_GB2312" w:hAnsi="黑体" w:hint="eastAsia"/>
          <w:sz w:val="32"/>
          <w:szCs w:val="32"/>
        </w:rPr>
        <w:t>六</w:t>
      </w:r>
      <w:r w:rsidRPr="009F2170">
        <w:rPr>
          <w:rFonts w:ascii="仿宋_GB2312" w:eastAsia="仿宋_GB2312" w:hAnsi="黑体" w:hint="eastAsia"/>
          <w:sz w:val="32"/>
          <w:szCs w:val="32"/>
        </w:rPr>
        <w:t>、国土海洋气候等（类）地震事务（款）地震环境探察（项）：指地震预报预测、地震灾害调查相关项目的支出。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w:t>
      </w:r>
      <w:r>
        <w:rPr>
          <w:rFonts w:ascii="仿宋_GB2312" w:eastAsia="仿宋_GB2312" w:hAnsi="黑体" w:hint="eastAsia"/>
          <w:sz w:val="32"/>
          <w:szCs w:val="32"/>
        </w:rPr>
        <w:t>十七</w:t>
      </w:r>
      <w:r w:rsidRPr="009F2170">
        <w:rPr>
          <w:rFonts w:ascii="仿宋_GB2312" w:eastAsia="仿宋_GB2312" w:hAnsi="黑体" w:hint="eastAsia"/>
          <w:sz w:val="32"/>
          <w:szCs w:val="32"/>
        </w:rPr>
        <w:t>、国土海洋气候等（类）地震事务（款）防震减灾信息管理（项）：指防震减灾信息系统类项目的支出。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w:t>
      </w:r>
      <w:r>
        <w:rPr>
          <w:rFonts w:ascii="仿宋_GB2312" w:eastAsia="仿宋_GB2312" w:hAnsi="黑体" w:hint="eastAsia"/>
          <w:sz w:val="32"/>
          <w:szCs w:val="32"/>
        </w:rPr>
        <w:t>十八</w:t>
      </w:r>
      <w:r w:rsidRPr="009F2170">
        <w:rPr>
          <w:rFonts w:ascii="仿宋_GB2312" w:eastAsia="仿宋_GB2312" w:hAnsi="黑体" w:hint="eastAsia"/>
          <w:sz w:val="32"/>
          <w:szCs w:val="32"/>
        </w:rPr>
        <w:t>、国土海洋气候等（类）地震事务（款）防震减灾基础管理（项）：指地震应急体系建设类项目的支出。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w:t>
      </w:r>
      <w:r>
        <w:rPr>
          <w:rFonts w:ascii="仿宋_GB2312" w:eastAsia="仿宋_GB2312" w:hAnsi="黑体" w:hint="eastAsia"/>
          <w:sz w:val="32"/>
          <w:szCs w:val="32"/>
        </w:rPr>
        <w:t>十九</w:t>
      </w:r>
      <w:r w:rsidRPr="009F2170">
        <w:rPr>
          <w:rFonts w:ascii="仿宋_GB2312" w:eastAsia="仿宋_GB2312" w:hAnsi="黑体" w:hint="eastAsia"/>
          <w:sz w:val="32"/>
          <w:szCs w:val="32"/>
        </w:rPr>
        <w:t>、国土海洋气候等（类）地震事务（款）地震事业机构（项）：指事业机构用于保障机构正常运行、开展日常工作的基本支出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二十、住房保障（类）住房改革支出（款）住房公积金（项）：指行政事业单位按照国家政策规定为职工缴纳的住房公积金支出。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二十</w:t>
      </w:r>
      <w:r>
        <w:rPr>
          <w:rFonts w:ascii="仿宋_GB2312" w:eastAsia="仿宋_GB2312" w:hAnsi="黑体" w:hint="eastAsia"/>
          <w:sz w:val="32"/>
          <w:szCs w:val="32"/>
        </w:rPr>
        <w:t>一</w:t>
      </w:r>
      <w:r w:rsidRPr="009F2170">
        <w:rPr>
          <w:rFonts w:ascii="仿宋_GB2312" w:eastAsia="仿宋_GB2312" w:hAnsi="黑体" w:hint="eastAsia"/>
          <w:sz w:val="32"/>
          <w:szCs w:val="32"/>
        </w:rPr>
        <w:t>、基本支出：指行政事业单位用于为保障其机构正常运转、完成日常工作任务而发生的人员支出和公用支出。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二十</w:t>
      </w:r>
      <w:r>
        <w:rPr>
          <w:rFonts w:ascii="仿宋_GB2312" w:eastAsia="仿宋_GB2312" w:hAnsi="黑体" w:hint="eastAsia"/>
          <w:sz w:val="32"/>
          <w:szCs w:val="32"/>
        </w:rPr>
        <w:t>二</w:t>
      </w:r>
      <w:r w:rsidRPr="009F2170">
        <w:rPr>
          <w:rFonts w:ascii="仿宋_GB2312" w:eastAsia="仿宋_GB2312" w:hAnsi="黑体" w:hint="eastAsia"/>
          <w:sz w:val="32"/>
          <w:szCs w:val="32"/>
        </w:rPr>
        <w:t>、项目支出：指在基本支出之外为完成特定的行政工作任务或事业发展目标所发生的支出。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二十</w:t>
      </w:r>
      <w:r>
        <w:rPr>
          <w:rFonts w:ascii="仿宋_GB2312" w:eastAsia="仿宋_GB2312" w:hAnsi="黑体" w:hint="eastAsia"/>
          <w:sz w:val="32"/>
          <w:szCs w:val="32"/>
        </w:rPr>
        <w:t>三</w:t>
      </w:r>
      <w:r w:rsidRPr="009F2170">
        <w:rPr>
          <w:rFonts w:ascii="仿宋_GB2312" w:eastAsia="仿宋_GB2312" w:hAnsi="黑体" w:hint="eastAsia"/>
          <w:sz w:val="32"/>
          <w:szCs w:val="32"/>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r w:rsidRPr="009F2170">
        <w:rPr>
          <w:rFonts w:ascii="仿宋_GB2312" w:eastAsia="仿宋_GB2312" w:hAnsi="黑体"/>
          <w:sz w:val="32"/>
          <w:szCs w:val="32"/>
        </w:rPr>
        <w:t> </w:t>
      </w:r>
    </w:p>
    <w:p w:rsidR="00B53555" w:rsidRPr="009F2170" w:rsidRDefault="00B53555" w:rsidP="009F2170">
      <w:pPr>
        <w:widowControl/>
        <w:spacing w:line="340" w:lineRule="atLeast"/>
        <w:jc w:val="left"/>
        <w:rPr>
          <w:rFonts w:ascii="仿宋_GB2312" w:eastAsia="仿宋_GB2312" w:hAnsi="黑体"/>
          <w:sz w:val="32"/>
          <w:szCs w:val="32"/>
        </w:rPr>
      </w:pPr>
      <w:r w:rsidRPr="009F2170">
        <w:rPr>
          <w:rFonts w:ascii="仿宋_GB2312" w:eastAsia="仿宋_GB2312" w:hAnsi="黑体" w:hint="eastAsia"/>
          <w:sz w:val="32"/>
          <w:szCs w:val="32"/>
        </w:rPr>
        <w:t xml:space="preserve">　　二十</w:t>
      </w:r>
      <w:r>
        <w:rPr>
          <w:rFonts w:ascii="仿宋_GB2312" w:eastAsia="仿宋_GB2312" w:hAnsi="黑体" w:hint="eastAsia"/>
          <w:sz w:val="32"/>
          <w:szCs w:val="32"/>
        </w:rPr>
        <w:t>四</w:t>
      </w:r>
      <w:r w:rsidRPr="009F2170">
        <w:rPr>
          <w:rFonts w:ascii="仿宋_GB2312" w:eastAsia="仿宋_GB2312" w:hAnsi="黑体" w:hint="eastAsia"/>
          <w:sz w:val="32"/>
          <w:szCs w:val="32"/>
        </w:rPr>
        <w:t>、机关运行经费：包括办公及印刷费、邮电费、差旅费、会议费、福利费、日常维修费、专用材料及一般设备购置费、办公用房水电费、办公用房取暖费、办公用房物业管理费、公务用车运行维护费以及其他费用。</w:t>
      </w:r>
    </w:p>
    <w:p w:rsidR="00B53555" w:rsidRPr="009F2170" w:rsidRDefault="00B53555" w:rsidP="003847B6">
      <w:pPr>
        <w:ind w:firstLineChars="200" w:firstLine="640"/>
        <w:rPr>
          <w:rFonts w:ascii="仿宋_GB2312" w:eastAsia="仿宋_GB2312" w:hAnsi="黑体"/>
          <w:sz w:val="32"/>
          <w:szCs w:val="32"/>
        </w:rPr>
      </w:pPr>
    </w:p>
    <w:sectPr w:rsidR="00B53555" w:rsidRPr="009F2170" w:rsidSect="00173B57">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555" w:rsidRDefault="00B53555" w:rsidP="00DD3FD8">
      <w:r>
        <w:separator/>
      </w:r>
    </w:p>
  </w:endnote>
  <w:endnote w:type="continuationSeparator" w:id="0">
    <w:p w:rsidR="00B53555" w:rsidRDefault="00B53555" w:rsidP="00DD3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55" w:rsidRDefault="00B53555" w:rsidP="000717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3555" w:rsidRDefault="00B53555" w:rsidP="001252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55" w:rsidRDefault="00B53555" w:rsidP="000717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B53555" w:rsidRDefault="00B53555" w:rsidP="001252F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555" w:rsidRDefault="00B53555" w:rsidP="00DD3FD8">
      <w:r>
        <w:separator/>
      </w:r>
    </w:p>
  </w:footnote>
  <w:footnote w:type="continuationSeparator" w:id="0">
    <w:p w:rsidR="00B53555" w:rsidRDefault="00B53555" w:rsidP="00DD3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rPr>
        <w:rFonts w:cs="Times New Roman"/>
      </w:rPr>
    </w:lvl>
  </w:abstractNum>
  <w:abstractNum w:abstractNumId="1">
    <w:nsid w:val="05832B87"/>
    <w:multiLevelType w:val="hybridMultilevel"/>
    <w:tmpl w:val="95F08776"/>
    <w:lvl w:ilvl="0" w:tplc="0E2CEAB8">
      <w:start w:val="1"/>
      <w:numFmt w:val="chineseCountingThousand"/>
      <w:lvlText w:val="第%1部分"/>
      <w:lvlJc w:val="left"/>
      <w:pPr>
        <w:ind w:left="1320" w:hanging="1320"/>
      </w:pPr>
      <w:rPr>
        <w:rFonts w:ascii="黑体" w:eastAsia="黑体" w:hAnsi="黑体"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0F6734D"/>
    <w:multiLevelType w:val="hybridMultilevel"/>
    <w:tmpl w:val="87EAA294"/>
    <w:lvl w:ilvl="0" w:tplc="3F16AAE4">
      <w:start w:val="1"/>
      <w:numFmt w:val="japaneseCounting"/>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3">
    <w:nsid w:val="111744E6"/>
    <w:multiLevelType w:val="hybridMultilevel"/>
    <w:tmpl w:val="2FA67BD8"/>
    <w:lvl w:ilvl="0" w:tplc="FC9A4316">
      <w:start w:val="1"/>
      <w:numFmt w:val="japaneseCounting"/>
      <w:lvlText w:val="第%1部"/>
      <w:lvlJc w:val="left"/>
      <w:pPr>
        <w:ind w:left="1320" w:hanging="1320"/>
      </w:pPr>
      <w:rPr>
        <w:rFonts w:ascii="黑体" w:eastAsia="黑体" w:hAnsi="黑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4687EA8"/>
    <w:multiLevelType w:val="multilevel"/>
    <w:tmpl w:val="E64EE9B2"/>
    <w:lvl w:ilvl="0">
      <w:start w:val="1"/>
      <w:numFmt w:val="decimal"/>
      <w:lvlText w:val="第%1部分"/>
      <w:lvlJc w:val="left"/>
      <w:pPr>
        <w:ind w:left="1320" w:hanging="1320"/>
      </w:pPr>
      <w:rPr>
        <w:rFonts w:ascii="黑体" w:eastAsia="黑体" w:hAnsi="黑体"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F1C2828"/>
    <w:multiLevelType w:val="hybridMultilevel"/>
    <w:tmpl w:val="0D480460"/>
    <w:lvl w:ilvl="0" w:tplc="01821872">
      <w:start w:val="1"/>
      <w:numFmt w:val="japaneseCounting"/>
      <w:lvlText w:val="第%1部"/>
      <w:lvlJc w:val="left"/>
      <w:pPr>
        <w:ind w:left="1320" w:hanging="1320"/>
      </w:pPr>
      <w:rPr>
        <w:rFonts w:ascii="黑体" w:eastAsia="黑体" w:hAnsi="黑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E0F23F2"/>
    <w:multiLevelType w:val="hybridMultilevel"/>
    <w:tmpl w:val="6240B51C"/>
    <w:lvl w:ilvl="0" w:tplc="7674A0C0">
      <w:start w:val="1"/>
      <w:numFmt w:val="decimal"/>
      <w:lvlText w:val="%1."/>
      <w:lvlJc w:val="left"/>
      <w:pPr>
        <w:ind w:left="1160" w:hanging="360"/>
      </w:pPr>
      <w:rPr>
        <w:rFonts w:cs="Times New Roman" w:hint="default"/>
      </w:rPr>
    </w:lvl>
    <w:lvl w:ilvl="1" w:tplc="04090019" w:tentative="1">
      <w:start w:val="1"/>
      <w:numFmt w:val="lowerLetter"/>
      <w:lvlText w:val="%2)"/>
      <w:lvlJc w:val="left"/>
      <w:pPr>
        <w:ind w:left="1640" w:hanging="420"/>
      </w:pPr>
      <w:rPr>
        <w:rFonts w:cs="Times New Roman"/>
      </w:rPr>
    </w:lvl>
    <w:lvl w:ilvl="2" w:tplc="0409001B" w:tentative="1">
      <w:start w:val="1"/>
      <w:numFmt w:val="lowerRoman"/>
      <w:lvlText w:val="%3."/>
      <w:lvlJc w:val="right"/>
      <w:pPr>
        <w:ind w:left="2060" w:hanging="420"/>
      </w:pPr>
      <w:rPr>
        <w:rFonts w:cs="Times New Roman"/>
      </w:rPr>
    </w:lvl>
    <w:lvl w:ilvl="3" w:tplc="0409000F" w:tentative="1">
      <w:start w:val="1"/>
      <w:numFmt w:val="decimal"/>
      <w:lvlText w:val="%4."/>
      <w:lvlJc w:val="left"/>
      <w:pPr>
        <w:ind w:left="2480" w:hanging="420"/>
      </w:pPr>
      <w:rPr>
        <w:rFonts w:cs="Times New Roman"/>
      </w:rPr>
    </w:lvl>
    <w:lvl w:ilvl="4" w:tplc="04090019" w:tentative="1">
      <w:start w:val="1"/>
      <w:numFmt w:val="lowerLetter"/>
      <w:lvlText w:val="%5)"/>
      <w:lvlJc w:val="left"/>
      <w:pPr>
        <w:ind w:left="2900" w:hanging="420"/>
      </w:pPr>
      <w:rPr>
        <w:rFonts w:cs="Times New Roman"/>
      </w:rPr>
    </w:lvl>
    <w:lvl w:ilvl="5" w:tplc="0409001B" w:tentative="1">
      <w:start w:val="1"/>
      <w:numFmt w:val="lowerRoman"/>
      <w:lvlText w:val="%6."/>
      <w:lvlJc w:val="right"/>
      <w:pPr>
        <w:ind w:left="3320" w:hanging="420"/>
      </w:pPr>
      <w:rPr>
        <w:rFonts w:cs="Times New Roman"/>
      </w:rPr>
    </w:lvl>
    <w:lvl w:ilvl="6" w:tplc="0409000F" w:tentative="1">
      <w:start w:val="1"/>
      <w:numFmt w:val="decimal"/>
      <w:lvlText w:val="%7."/>
      <w:lvlJc w:val="left"/>
      <w:pPr>
        <w:ind w:left="3740" w:hanging="420"/>
      </w:pPr>
      <w:rPr>
        <w:rFonts w:cs="Times New Roman"/>
      </w:rPr>
    </w:lvl>
    <w:lvl w:ilvl="7" w:tplc="04090019" w:tentative="1">
      <w:start w:val="1"/>
      <w:numFmt w:val="lowerLetter"/>
      <w:lvlText w:val="%8)"/>
      <w:lvlJc w:val="left"/>
      <w:pPr>
        <w:ind w:left="4160" w:hanging="420"/>
      </w:pPr>
      <w:rPr>
        <w:rFonts w:cs="Times New Roman"/>
      </w:rPr>
    </w:lvl>
    <w:lvl w:ilvl="8" w:tplc="0409001B" w:tentative="1">
      <w:start w:val="1"/>
      <w:numFmt w:val="lowerRoman"/>
      <w:lvlText w:val="%9."/>
      <w:lvlJc w:val="right"/>
      <w:pPr>
        <w:ind w:left="4580" w:hanging="420"/>
      </w:pPr>
      <w:rPr>
        <w:rFonts w:cs="Times New Roman"/>
      </w:rPr>
    </w:lvl>
  </w:abstractNum>
  <w:abstractNum w:abstractNumId="7">
    <w:nsid w:val="36023204"/>
    <w:multiLevelType w:val="hybridMultilevel"/>
    <w:tmpl w:val="D7DEDB6E"/>
    <w:lvl w:ilvl="0" w:tplc="F422661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4C9A6287"/>
    <w:multiLevelType w:val="hybridMultilevel"/>
    <w:tmpl w:val="BD107F18"/>
    <w:lvl w:ilvl="0" w:tplc="7B4EC7D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仿宋_GB2312"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5FCC50D6"/>
    <w:multiLevelType w:val="hybridMultilevel"/>
    <w:tmpl w:val="2A94EE9A"/>
    <w:lvl w:ilvl="0" w:tplc="E334C814">
      <w:start w:val="1"/>
      <w:numFmt w:val="japaneseCounting"/>
      <w:lvlText w:val="第%1部"/>
      <w:lvlJc w:val="left"/>
      <w:pPr>
        <w:ind w:left="2640" w:hanging="1320"/>
      </w:pPr>
      <w:rPr>
        <w:rFonts w:ascii="黑体" w:eastAsia="黑体" w:hAnsi="黑体" w:cs="Times New Roman" w:hint="default"/>
      </w:rPr>
    </w:lvl>
    <w:lvl w:ilvl="1" w:tplc="04090019" w:tentative="1">
      <w:start w:val="1"/>
      <w:numFmt w:val="lowerLetter"/>
      <w:lvlText w:val="%2)"/>
      <w:lvlJc w:val="left"/>
      <w:pPr>
        <w:ind w:left="2160" w:hanging="420"/>
      </w:pPr>
      <w:rPr>
        <w:rFonts w:cs="Times New Roman"/>
      </w:rPr>
    </w:lvl>
    <w:lvl w:ilvl="2" w:tplc="0409001B" w:tentative="1">
      <w:start w:val="1"/>
      <w:numFmt w:val="lowerRoman"/>
      <w:lvlText w:val="%3."/>
      <w:lvlJc w:val="right"/>
      <w:pPr>
        <w:ind w:left="2580" w:hanging="420"/>
      </w:pPr>
      <w:rPr>
        <w:rFonts w:cs="Times New Roman"/>
      </w:rPr>
    </w:lvl>
    <w:lvl w:ilvl="3" w:tplc="0409000F" w:tentative="1">
      <w:start w:val="1"/>
      <w:numFmt w:val="decimal"/>
      <w:lvlText w:val="%4."/>
      <w:lvlJc w:val="left"/>
      <w:pPr>
        <w:ind w:left="3000" w:hanging="420"/>
      </w:pPr>
      <w:rPr>
        <w:rFonts w:cs="Times New Roman"/>
      </w:rPr>
    </w:lvl>
    <w:lvl w:ilvl="4" w:tplc="04090019" w:tentative="1">
      <w:start w:val="1"/>
      <w:numFmt w:val="lowerLetter"/>
      <w:lvlText w:val="%5)"/>
      <w:lvlJc w:val="left"/>
      <w:pPr>
        <w:ind w:left="3420" w:hanging="420"/>
      </w:pPr>
      <w:rPr>
        <w:rFonts w:cs="Times New Roman"/>
      </w:rPr>
    </w:lvl>
    <w:lvl w:ilvl="5" w:tplc="0409001B" w:tentative="1">
      <w:start w:val="1"/>
      <w:numFmt w:val="lowerRoman"/>
      <w:lvlText w:val="%6."/>
      <w:lvlJc w:val="right"/>
      <w:pPr>
        <w:ind w:left="3840" w:hanging="420"/>
      </w:pPr>
      <w:rPr>
        <w:rFonts w:cs="Times New Roman"/>
      </w:rPr>
    </w:lvl>
    <w:lvl w:ilvl="6" w:tplc="0409000F" w:tentative="1">
      <w:start w:val="1"/>
      <w:numFmt w:val="decimal"/>
      <w:lvlText w:val="%7."/>
      <w:lvlJc w:val="left"/>
      <w:pPr>
        <w:ind w:left="4260" w:hanging="420"/>
      </w:pPr>
      <w:rPr>
        <w:rFonts w:cs="Times New Roman"/>
      </w:rPr>
    </w:lvl>
    <w:lvl w:ilvl="7" w:tplc="04090019" w:tentative="1">
      <w:start w:val="1"/>
      <w:numFmt w:val="lowerLetter"/>
      <w:lvlText w:val="%8)"/>
      <w:lvlJc w:val="left"/>
      <w:pPr>
        <w:ind w:left="4680" w:hanging="420"/>
      </w:pPr>
      <w:rPr>
        <w:rFonts w:cs="Times New Roman"/>
      </w:rPr>
    </w:lvl>
    <w:lvl w:ilvl="8" w:tplc="0409001B" w:tentative="1">
      <w:start w:val="1"/>
      <w:numFmt w:val="lowerRoman"/>
      <w:lvlText w:val="%9."/>
      <w:lvlJc w:val="right"/>
      <w:pPr>
        <w:ind w:left="5100" w:hanging="420"/>
      </w:pPr>
      <w:rPr>
        <w:rFonts w:cs="Times New Roman"/>
      </w:rPr>
    </w:lvl>
  </w:abstractNum>
  <w:abstractNum w:abstractNumId="11">
    <w:nsid w:val="622B5FF8"/>
    <w:multiLevelType w:val="multilevel"/>
    <w:tmpl w:val="B274872A"/>
    <w:lvl w:ilvl="0">
      <w:start w:val="1"/>
      <w:numFmt w:val="japaneseCounting"/>
      <w:lvlText w:val="第%1部"/>
      <w:lvlJc w:val="left"/>
      <w:pPr>
        <w:ind w:left="1320" w:hanging="1320"/>
      </w:pPr>
      <w:rPr>
        <w:rFonts w:ascii="黑体" w:eastAsia="黑体" w:hAnsi="黑体"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6A254A30"/>
    <w:multiLevelType w:val="hybridMultilevel"/>
    <w:tmpl w:val="AAB8F82A"/>
    <w:lvl w:ilvl="0" w:tplc="425896AC">
      <w:start w:val="1"/>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0D57A06"/>
    <w:multiLevelType w:val="hybridMultilevel"/>
    <w:tmpl w:val="31F026E8"/>
    <w:lvl w:ilvl="0" w:tplc="0E2CEAB8">
      <w:start w:val="1"/>
      <w:numFmt w:val="chineseCountingThousand"/>
      <w:lvlText w:val="第%1部分"/>
      <w:lvlJc w:val="left"/>
      <w:pPr>
        <w:ind w:left="1320" w:hanging="1320"/>
      </w:pPr>
      <w:rPr>
        <w:rFonts w:ascii="黑体" w:eastAsia="黑体" w:hAnsi="黑体"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790E505D"/>
    <w:multiLevelType w:val="hybridMultilevel"/>
    <w:tmpl w:val="6F6A93E4"/>
    <w:lvl w:ilvl="0" w:tplc="1ACC6B72">
      <w:start w:val="1"/>
      <w:numFmt w:val="japaneseCounting"/>
      <w:lvlText w:val="第%1部"/>
      <w:lvlJc w:val="left"/>
      <w:pPr>
        <w:ind w:left="1320" w:hanging="1320"/>
      </w:pPr>
      <w:rPr>
        <w:rFonts w:ascii="黑体" w:eastAsia="黑体" w:hAnsi="黑体"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14"/>
  </w:num>
  <w:num w:numId="3">
    <w:abstractNumId w:val="11"/>
  </w:num>
  <w:num w:numId="4">
    <w:abstractNumId w:val="4"/>
  </w:num>
  <w:num w:numId="5">
    <w:abstractNumId w:val="8"/>
  </w:num>
  <w:num w:numId="6">
    <w:abstractNumId w:val="9"/>
  </w:num>
  <w:num w:numId="7">
    <w:abstractNumId w:val="10"/>
  </w:num>
  <w:num w:numId="8">
    <w:abstractNumId w:val="5"/>
  </w:num>
  <w:num w:numId="9">
    <w:abstractNumId w:val="3"/>
  </w:num>
  <w:num w:numId="10">
    <w:abstractNumId w:val="13"/>
  </w:num>
  <w:num w:numId="11">
    <w:abstractNumId w:val="7"/>
  </w:num>
  <w:num w:numId="12">
    <w:abstractNumId w:val="12"/>
  </w:num>
  <w:num w:numId="13">
    <w:abstractNumId w:val="2"/>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1B44"/>
    <w:rsid w:val="00003088"/>
    <w:rsid w:val="00021F73"/>
    <w:rsid w:val="00046260"/>
    <w:rsid w:val="00047E83"/>
    <w:rsid w:val="00063B96"/>
    <w:rsid w:val="00064A92"/>
    <w:rsid w:val="00071797"/>
    <w:rsid w:val="00077155"/>
    <w:rsid w:val="000A5E2D"/>
    <w:rsid w:val="000B08D0"/>
    <w:rsid w:val="001252F4"/>
    <w:rsid w:val="001326C1"/>
    <w:rsid w:val="00137D42"/>
    <w:rsid w:val="00160AAE"/>
    <w:rsid w:val="0017271F"/>
    <w:rsid w:val="00173B57"/>
    <w:rsid w:val="0018616F"/>
    <w:rsid w:val="001C0896"/>
    <w:rsid w:val="001F04F5"/>
    <w:rsid w:val="001F6CD0"/>
    <w:rsid w:val="00247E94"/>
    <w:rsid w:val="002530AD"/>
    <w:rsid w:val="00293316"/>
    <w:rsid w:val="002956BC"/>
    <w:rsid w:val="002A59FA"/>
    <w:rsid w:val="002D1E1F"/>
    <w:rsid w:val="002E73B0"/>
    <w:rsid w:val="002F319C"/>
    <w:rsid w:val="002F7DC7"/>
    <w:rsid w:val="003217F5"/>
    <w:rsid w:val="00321827"/>
    <w:rsid w:val="0036456D"/>
    <w:rsid w:val="003847B6"/>
    <w:rsid w:val="004522A5"/>
    <w:rsid w:val="00474F12"/>
    <w:rsid w:val="004A245E"/>
    <w:rsid w:val="004B3B8D"/>
    <w:rsid w:val="004C6301"/>
    <w:rsid w:val="004D5AD7"/>
    <w:rsid w:val="00521251"/>
    <w:rsid w:val="00525863"/>
    <w:rsid w:val="00581D7B"/>
    <w:rsid w:val="0059423F"/>
    <w:rsid w:val="005A3BB4"/>
    <w:rsid w:val="005D2490"/>
    <w:rsid w:val="006372B1"/>
    <w:rsid w:val="00640059"/>
    <w:rsid w:val="00653DF9"/>
    <w:rsid w:val="00660586"/>
    <w:rsid w:val="006871F7"/>
    <w:rsid w:val="006955D9"/>
    <w:rsid w:val="006A1B54"/>
    <w:rsid w:val="006B1FB3"/>
    <w:rsid w:val="006C36C5"/>
    <w:rsid w:val="006C3AEB"/>
    <w:rsid w:val="00713827"/>
    <w:rsid w:val="007168F5"/>
    <w:rsid w:val="00745210"/>
    <w:rsid w:val="0075151D"/>
    <w:rsid w:val="00786240"/>
    <w:rsid w:val="00793A7F"/>
    <w:rsid w:val="007B3322"/>
    <w:rsid w:val="007C73F1"/>
    <w:rsid w:val="007E4EAF"/>
    <w:rsid w:val="008022EB"/>
    <w:rsid w:val="0080737A"/>
    <w:rsid w:val="00810B32"/>
    <w:rsid w:val="00816A87"/>
    <w:rsid w:val="00831CBD"/>
    <w:rsid w:val="008A05FF"/>
    <w:rsid w:val="008A6B53"/>
    <w:rsid w:val="008A7ED1"/>
    <w:rsid w:val="008C1502"/>
    <w:rsid w:val="008D2A28"/>
    <w:rsid w:val="009262C2"/>
    <w:rsid w:val="00926751"/>
    <w:rsid w:val="009364C0"/>
    <w:rsid w:val="00947538"/>
    <w:rsid w:val="009822FF"/>
    <w:rsid w:val="00995DA5"/>
    <w:rsid w:val="009B2ADD"/>
    <w:rsid w:val="009B52AF"/>
    <w:rsid w:val="009F2170"/>
    <w:rsid w:val="009F52FB"/>
    <w:rsid w:val="009F5E2D"/>
    <w:rsid w:val="00A140DC"/>
    <w:rsid w:val="00A324AA"/>
    <w:rsid w:val="00A545A0"/>
    <w:rsid w:val="00A845CF"/>
    <w:rsid w:val="00B316BB"/>
    <w:rsid w:val="00B31ED9"/>
    <w:rsid w:val="00B53555"/>
    <w:rsid w:val="00B62EA4"/>
    <w:rsid w:val="00BA77B1"/>
    <w:rsid w:val="00BC5B4C"/>
    <w:rsid w:val="00C22B8B"/>
    <w:rsid w:val="00C9158D"/>
    <w:rsid w:val="00C91D51"/>
    <w:rsid w:val="00CA1F3A"/>
    <w:rsid w:val="00CA7DBE"/>
    <w:rsid w:val="00CD7757"/>
    <w:rsid w:val="00CF163F"/>
    <w:rsid w:val="00D04F21"/>
    <w:rsid w:val="00D40646"/>
    <w:rsid w:val="00D4238C"/>
    <w:rsid w:val="00D74C99"/>
    <w:rsid w:val="00DC65EF"/>
    <w:rsid w:val="00DD3FD8"/>
    <w:rsid w:val="00E03BEC"/>
    <w:rsid w:val="00E2581C"/>
    <w:rsid w:val="00E308CD"/>
    <w:rsid w:val="00E3389C"/>
    <w:rsid w:val="00ED50D0"/>
    <w:rsid w:val="00ED6580"/>
    <w:rsid w:val="00EF657F"/>
    <w:rsid w:val="00F0339A"/>
    <w:rsid w:val="00F25292"/>
    <w:rsid w:val="00F375B4"/>
    <w:rsid w:val="00F80785"/>
    <w:rsid w:val="00F91B44"/>
    <w:rsid w:val="00FB0A31"/>
    <w:rsid w:val="00FF22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B5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088"/>
    <w:pPr>
      <w:ind w:firstLineChars="200" w:firstLine="420"/>
    </w:pPr>
  </w:style>
  <w:style w:type="paragraph" w:styleId="Header">
    <w:name w:val="header"/>
    <w:basedOn w:val="Normal"/>
    <w:link w:val="HeaderChar"/>
    <w:uiPriority w:val="99"/>
    <w:semiHidden/>
    <w:rsid w:val="00DD3F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D3FD8"/>
    <w:rPr>
      <w:rFonts w:cs="Times New Roman"/>
      <w:sz w:val="18"/>
      <w:szCs w:val="18"/>
    </w:rPr>
  </w:style>
  <w:style w:type="paragraph" w:styleId="Footer">
    <w:name w:val="footer"/>
    <w:basedOn w:val="Normal"/>
    <w:link w:val="FooterChar"/>
    <w:uiPriority w:val="99"/>
    <w:semiHidden/>
    <w:rsid w:val="00DD3FD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D3FD8"/>
    <w:rPr>
      <w:rFonts w:cs="Times New Roman"/>
      <w:sz w:val="18"/>
      <w:szCs w:val="18"/>
    </w:rPr>
  </w:style>
  <w:style w:type="paragraph" w:styleId="NormalWeb">
    <w:name w:val="Normal (Web)"/>
    <w:basedOn w:val="Normal"/>
    <w:uiPriority w:val="99"/>
    <w:rsid w:val="006372B1"/>
    <w:pPr>
      <w:widowControl/>
      <w:jc w:val="left"/>
    </w:pPr>
    <w:rPr>
      <w:rFonts w:ascii="宋体" w:hAnsi="宋体" w:cs="宋体"/>
      <w:kern w:val="0"/>
      <w:sz w:val="24"/>
      <w:szCs w:val="24"/>
    </w:rPr>
  </w:style>
  <w:style w:type="character" w:styleId="PageNumber">
    <w:name w:val="page number"/>
    <w:basedOn w:val="DefaultParagraphFont"/>
    <w:uiPriority w:val="99"/>
    <w:rsid w:val="001252F4"/>
    <w:rPr>
      <w:rFonts w:cs="Times New Roman"/>
    </w:rPr>
  </w:style>
  <w:style w:type="character" w:styleId="Strong">
    <w:name w:val="Strong"/>
    <w:basedOn w:val="DefaultParagraphFont"/>
    <w:uiPriority w:val="99"/>
    <w:qFormat/>
    <w:locked/>
    <w:rsid w:val="009F2170"/>
    <w:rPr>
      <w:rFonts w:cs="Times New Roman"/>
      <w:b/>
      <w:bCs/>
    </w:rPr>
  </w:style>
</w:styles>
</file>

<file path=word/webSettings.xml><?xml version="1.0" encoding="utf-8"?>
<w:webSettings xmlns:r="http://schemas.openxmlformats.org/officeDocument/2006/relationships" xmlns:w="http://schemas.openxmlformats.org/wordprocessingml/2006/main">
  <w:divs>
    <w:div w:id="1046026199">
      <w:marLeft w:val="0"/>
      <w:marRight w:val="0"/>
      <w:marTop w:val="0"/>
      <w:marBottom w:val="0"/>
      <w:divBdr>
        <w:top w:val="none" w:sz="0" w:space="0" w:color="auto"/>
        <w:left w:val="none" w:sz="0" w:space="0" w:color="auto"/>
        <w:bottom w:val="none" w:sz="0" w:space="0" w:color="auto"/>
        <w:right w:val="none" w:sz="0" w:space="0" w:color="auto"/>
      </w:divBdr>
      <w:divsChild>
        <w:div w:id="1046026203">
          <w:marLeft w:val="0"/>
          <w:marRight w:val="0"/>
          <w:marTop w:val="0"/>
          <w:marBottom w:val="0"/>
          <w:divBdr>
            <w:top w:val="none" w:sz="0" w:space="0" w:color="auto"/>
            <w:left w:val="none" w:sz="0" w:space="0" w:color="auto"/>
            <w:bottom w:val="none" w:sz="0" w:space="0" w:color="auto"/>
            <w:right w:val="none" w:sz="0" w:space="0" w:color="auto"/>
          </w:divBdr>
          <w:divsChild>
            <w:div w:id="1046026201">
              <w:marLeft w:val="0"/>
              <w:marRight w:val="0"/>
              <w:marTop w:val="0"/>
              <w:marBottom w:val="0"/>
              <w:divBdr>
                <w:top w:val="none" w:sz="0" w:space="0" w:color="auto"/>
                <w:left w:val="none" w:sz="0" w:space="0" w:color="auto"/>
                <w:bottom w:val="none" w:sz="0" w:space="0" w:color="auto"/>
                <w:right w:val="none" w:sz="0" w:space="0" w:color="auto"/>
              </w:divBdr>
              <w:divsChild>
                <w:div w:id="1046026200">
                  <w:marLeft w:val="0"/>
                  <w:marRight w:val="0"/>
                  <w:marTop w:val="0"/>
                  <w:marBottom w:val="0"/>
                  <w:divBdr>
                    <w:top w:val="none" w:sz="0" w:space="0" w:color="auto"/>
                    <w:left w:val="none" w:sz="0" w:space="0" w:color="auto"/>
                    <w:bottom w:val="none" w:sz="0" w:space="0" w:color="auto"/>
                    <w:right w:val="none" w:sz="0" w:space="0" w:color="auto"/>
                  </w:divBdr>
                  <w:divsChild>
                    <w:div w:id="1046026202">
                      <w:marLeft w:val="0"/>
                      <w:marRight w:val="0"/>
                      <w:marTop w:val="0"/>
                      <w:marBottom w:val="0"/>
                      <w:divBdr>
                        <w:top w:val="none" w:sz="0" w:space="0" w:color="auto"/>
                        <w:left w:val="none" w:sz="0" w:space="0" w:color="auto"/>
                        <w:bottom w:val="none" w:sz="0" w:space="0" w:color="auto"/>
                        <w:right w:val="none" w:sz="0" w:space="0" w:color="auto"/>
                      </w:divBdr>
                      <w:divsChild>
                        <w:div w:id="10460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026206">
      <w:marLeft w:val="0"/>
      <w:marRight w:val="0"/>
      <w:marTop w:val="0"/>
      <w:marBottom w:val="0"/>
      <w:divBdr>
        <w:top w:val="none" w:sz="0" w:space="0" w:color="auto"/>
        <w:left w:val="none" w:sz="0" w:space="0" w:color="auto"/>
        <w:bottom w:val="none" w:sz="0" w:space="0" w:color="auto"/>
        <w:right w:val="none" w:sz="0" w:space="0" w:color="auto"/>
      </w:divBdr>
      <w:divsChild>
        <w:div w:id="1046026205">
          <w:marLeft w:val="0"/>
          <w:marRight w:val="0"/>
          <w:marTop w:val="0"/>
          <w:marBottom w:val="0"/>
          <w:divBdr>
            <w:top w:val="none" w:sz="0" w:space="0" w:color="auto"/>
            <w:left w:val="none" w:sz="0" w:space="0" w:color="auto"/>
            <w:bottom w:val="none" w:sz="0" w:space="0" w:color="auto"/>
            <w:right w:val="none" w:sz="0" w:space="0" w:color="auto"/>
          </w:divBdr>
          <w:divsChild>
            <w:div w:id="1046026207">
              <w:marLeft w:val="0"/>
              <w:marRight w:val="0"/>
              <w:marTop w:val="0"/>
              <w:marBottom w:val="0"/>
              <w:divBdr>
                <w:top w:val="none" w:sz="0" w:space="0" w:color="auto"/>
                <w:left w:val="none" w:sz="0" w:space="0" w:color="auto"/>
                <w:bottom w:val="none" w:sz="0" w:space="0" w:color="auto"/>
                <w:right w:val="none" w:sz="0" w:space="0" w:color="auto"/>
              </w:divBdr>
              <w:divsChild>
                <w:div w:id="1046026208">
                  <w:marLeft w:val="0"/>
                  <w:marRight w:val="0"/>
                  <w:marTop w:val="0"/>
                  <w:marBottom w:val="0"/>
                  <w:divBdr>
                    <w:top w:val="none" w:sz="0" w:space="0" w:color="auto"/>
                    <w:left w:val="none" w:sz="0" w:space="0" w:color="auto"/>
                    <w:bottom w:val="none" w:sz="0" w:space="0" w:color="auto"/>
                    <w:right w:val="none" w:sz="0" w:space="0" w:color="auto"/>
                  </w:divBdr>
                  <w:divsChild>
                    <w:div w:id="1046026209">
                      <w:marLeft w:val="0"/>
                      <w:marRight w:val="0"/>
                      <w:marTop w:val="0"/>
                      <w:marBottom w:val="0"/>
                      <w:divBdr>
                        <w:top w:val="none" w:sz="0" w:space="0" w:color="auto"/>
                        <w:left w:val="none" w:sz="0" w:space="0" w:color="auto"/>
                        <w:bottom w:val="none" w:sz="0" w:space="0" w:color="auto"/>
                        <w:right w:val="none" w:sz="0" w:space="0" w:color="auto"/>
                      </w:divBdr>
                      <w:divsChild>
                        <w:div w:id="104602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528</TotalTime>
  <Pages>14</Pages>
  <Words>875</Words>
  <Characters>4989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null,null,总收发</dc:creator>
  <cp:keywords/>
  <dc:description/>
  <cp:lastModifiedBy>张鹏</cp:lastModifiedBy>
  <cp:revision>16</cp:revision>
  <cp:lastPrinted>2018-02-06T03:06:00Z</cp:lastPrinted>
  <dcterms:created xsi:type="dcterms:W3CDTF">2017-03-01T03:02:00Z</dcterms:created>
  <dcterms:modified xsi:type="dcterms:W3CDTF">2018-02-08T08:57:00Z</dcterms:modified>
</cp:coreProperties>
</file>