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pStyle w:val="2"/>
        <w:adjustRightInd w:val="0"/>
        <w:snapToGrid w:val="0"/>
        <w:spacing w:line="560" w:lineRule="exact"/>
        <w:rPr>
          <w:rFonts w:hint="eastAsia" w:ascii="方正小标宋简体" w:hAnsi="华文中宋" w:eastAsia="方正小标宋简体" w:cs="华文中宋"/>
          <w:b w:val="0"/>
          <w:szCs w:val="44"/>
        </w:rPr>
      </w:pPr>
    </w:p>
    <w:p>
      <w:pPr>
        <w:pStyle w:val="2"/>
        <w:adjustRightInd w:val="0"/>
        <w:snapToGrid w:val="0"/>
        <w:spacing w:line="560" w:lineRule="exact"/>
        <w:rPr>
          <w:rFonts w:hint="eastAsia" w:ascii="方正小标宋简体" w:hAnsi="华文中宋" w:eastAsia="方正小标宋简体" w:cs="华文中宋"/>
          <w:b w:val="0"/>
          <w:szCs w:val="44"/>
        </w:rPr>
      </w:pPr>
      <w:r>
        <w:rPr>
          <w:rFonts w:hint="eastAsia" w:ascii="方正小标宋简体" w:hAnsi="华文中宋" w:eastAsia="方正小标宋简体" w:cs="华文中宋"/>
          <w:b w:val="0"/>
          <w:szCs w:val="44"/>
        </w:rPr>
        <w:t>第14届中国兰州人才智力交流大会暨</w:t>
      </w:r>
    </w:p>
    <w:p>
      <w:pPr>
        <w:pStyle w:val="2"/>
        <w:adjustRightInd w:val="0"/>
        <w:snapToGrid w:val="0"/>
        <w:spacing w:line="560" w:lineRule="exact"/>
        <w:rPr>
          <w:rFonts w:hint="eastAsia" w:ascii="方正小标宋简体" w:hAnsi="华文中宋" w:eastAsia="方正小标宋简体" w:cs="华文中宋"/>
          <w:b w:val="0"/>
          <w:szCs w:val="44"/>
        </w:rPr>
      </w:pPr>
      <w:r>
        <w:rPr>
          <w:rFonts w:hint="eastAsia" w:ascii="方正小标宋简体" w:hAnsi="华文中宋" w:eastAsia="方正小标宋简体" w:cs="华文中宋"/>
          <w:b w:val="0"/>
          <w:szCs w:val="44"/>
        </w:rPr>
        <w:t>“一带一路”人力资源服务论坛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参会单位回执</w:t>
      </w:r>
    </w:p>
    <w:tbl>
      <w:tblPr>
        <w:tblStyle w:val="10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666"/>
        <w:gridCol w:w="1782"/>
        <w:gridCol w:w="195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单位名称</w:t>
            </w:r>
          </w:p>
        </w:tc>
        <w:tc>
          <w:tcPr>
            <w:tcW w:w="3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工商注册号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单位地址</w:t>
            </w:r>
          </w:p>
        </w:tc>
        <w:tc>
          <w:tcPr>
            <w:tcW w:w="3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邮   编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联 系 人</w:t>
            </w:r>
          </w:p>
        </w:tc>
        <w:tc>
          <w:tcPr>
            <w:tcW w:w="3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电   话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电子邮件</w:t>
            </w:r>
          </w:p>
        </w:tc>
        <w:tc>
          <w:tcPr>
            <w:tcW w:w="34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</w:p>
        </w:tc>
        <w:tc>
          <w:tcPr>
            <w:tcW w:w="1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传   真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参会人员姓名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性  别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职  务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手机号码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预订展位及收费</w:t>
            </w:r>
          </w:p>
        </w:tc>
        <w:tc>
          <w:tcPr>
            <w:tcW w:w="7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展位1000元/个，预订展位</w:t>
            </w:r>
            <w:r>
              <w:rPr>
                <w:rFonts w:hint="eastAsia" w:ascii="仿宋" w:hAnsi="仿宋" w:eastAsia="仿宋" w:cs="仿宋"/>
                <w:sz w:val="24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t>个，费用合计</w:t>
            </w:r>
            <w:r>
              <w:rPr>
                <w:rFonts w:hint="eastAsia" w:ascii="仿宋" w:hAnsi="仿宋" w:eastAsia="仿宋" w:cs="仿宋"/>
                <w:sz w:val="24"/>
                <w:szCs w:val="18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t>元，费用请通过电汇或网银转账至以下账户：</w:t>
            </w:r>
          </w:p>
          <w:p>
            <w:pPr>
              <w:spacing w:line="44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开户行：中国银行股份有限公司兰州市城关中心支行（行号：104821003114）</w:t>
            </w:r>
          </w:p>
          <w:p>
            <w:pPr>
              <w:spacing w:line="440" w:lineRule="exact"/>
              <w:ind w:firstLine="360" w:firstLineChars="150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帐号：104540011779   户名：甘肃省高新技术人才市场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预订酒店及天数</w:t>
            </w:r>
          </w:p>
        </w:tc>
        <w:tc>
          <w:tcPr>
            <w:tcW w:w="7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单人间</w:t>
            </w:r>
            <w:r>
              <w:rPr>
                <w:rFonts w:hint="eastAsia" w:ascii="仿宋" w:hAnsi="仿宋" w:eastAsia="仿宋" w:cs="仿宋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t>间，标准间</w:t>
            </w:r>
            <w:r>
              <w:rPr>
                <w:rFonts w:hint="eastAsia" w:ascii="仿宋" w:hAnsi="仿宋" w:eastAsia="仿宋" w:cs="仿宋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t>间，其他</w:t>
            </w:r>
            <w:r>
              <w:rPr>
                <w:rFonts w:hint="eastAsia" w:ascii="仿宋" w:hAnsi="仿宋" w:eastAsia="仿宋" w:cs="仿宋"/>
                <w:sz w:val="24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t xml:space="preserve"> 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从</w:t>
            </w:r>
            <w:r>
              <w:rPr>
                <w:rFonts w:hint="eastAsia" w:ascii="仿宋" w:hAnsi="仿宋" w:eastAsia="仿宋" w:cs="仿宋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t>日至</w:t>
            </w:r>
            <w:r>
              <w:rPr>
                <w:rFonts w:hint="eastAsia" w:ascii="仿宋" w:hAnsi="仿宋" w:eastAsia="仿宋" w:cs="仿宋"/>
                <w:sz w:val="24"/>
                <w:szCs w:val="18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t>日，共</w:t>
            </w:r>
            <w:r>
              <w:rPr>
                <w:rFonts w:hint="eastAsia" w:ascii="仿宋" w:hAnsi="仿宋" w:eastAsia="仿宋" w:cs="仿宋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3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ind w:left="0"/>
              <w:rPr>
                <w:rFonts w:hint="eastAsia" w:ascii="仿宋" w:hAnsi="仿宋" w:eastAsia="仿宋" w:cs="仿宋"/>
                <w:sz w:val="24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instrText xml:space="preserve"> HYPERLINK "mailto:参会单位招聘简章请发至hnjyjrcc@163.com，并注明选择场次。" </w:instrTex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fldChar w:fldCharType="separate"/>
            </w:r>
            <w:r>
              <w:rPr>
                <w:rStyle w:val="9"/>
                <w:rFonts w:hint="eastAsia" w:ascii="仿宋" w:hAnsi="仿宋" w:eastAsia="仿宋" w:cs="仿宋"/>
                <w:sz w:val="24"/>
                <w:szCs w:val="18"/>
              </w:rPr>
              <w:t>参会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18"/>
                <w:lang w:eastAsia="zh-CN"/>
              </w:rPr>
              <w:t>单位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18"/>
              </w:rPr>
              <w:t>招聘简章请发至hnjyjrcc@163.com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18"/>
                <w:lang w:eastAsia="zh-CN"/>
              </w:rPr>
              <w:t>，并注明选择场次。</w:t>
            </w:r>
            <w:r>
              <w:rPr>
                <w:rFonts w:hint="eastAsia" w:ascii="仿宋" w:hAnsi="仿宋" w:eastAsia="仿宋" w:cs="仿宋"/>
                <w:sz w:val="24"/>
                <w:szCs w:val="18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300BD"/>
    <w:rsid w:val="0EF300BD"/>
    <w:rsid w:val="2E7556F1"/>
    <w:rsid w:val="369C7EE8"/>
    <w:rsid w:val="42647D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line="400" w:lineRule="exact"/>
      <w:jc w:val="center"/>
    </w:pPr>
    <w:rPr>
      <w:rFonts w:ascii="Times New Roman" w:hAnsi="Times New Roman" w:eastAsia="华文新魏"/>
      <w:b/>
      <w:bCs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Emphasis"/>
    <w:basedOn w:val="6"/>
    <w:qFormat/>
    <w:uiPriority w:val="0"/>
    <w:rPr>
      <w:u w:val="none"/>
    </w:rPr>
  </w:style>
  <w:style w:type="character" w:styleId="9">
    <w:name w:val="Hyperlink"/>
    <w:basedOn w:val="6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2018-08-24T00:36:00Z</dcterms:created>
  <dc:creator>陈肇平</dc:creator>
  <cp:lastModifiedBy>唐初蕾</cp:lastModifiedBy>
  <cp:lastPrinted>2018-08-24T01:44:00Z</cp:lastPrinted>
  <dcterms:modified xsi:type="dcterms:W3CDTF">2018-08-28T07:23:50Z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